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14AC5" w:rsidRDefault="00414AC5" w:rsidP="007B75EA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</w:p>
    <w:p w:rsidR="00414AC5" w:rsidRPr="00CB31DA" w:rsidRDefault="002F27E7">
      <w:pPr>
        <w:spacing w:after="0" w:line="240" w:lineRule="auto"/>
        <w:jc w:val="center"/>
        <w:outlineLvl w:val="0"/>
        <w:rPr>
          <w:rFonts w:ascii="Times New Roman" w:eastAsia="Helvetica" w:hAnsi="Times New Roman" w:cs="Times New Roman"/>
          <w:b/>
          <w:bCs/>
          <w:sz w:val="28"/>
          <w:szCs w:val="28"/>
        </w:rPr>
      </w:pPr>
      <w:r w:rsidRPr="00CB31DA">
        <w:rPr>
          <w:rFonts w:ascii="Times New Roman" w:hAnsi="Times New Roman" w:cs="Times New Roman"/>
          <w:b/>
          <w:bCs/>
          <w:sz w:val="28"/>
          <w:szCs w:val="28"/>
        </w:rPr>
        <w:t xml:space="preserve">Association of Missouri Interpreter’s </w:t>
      </w:r>
    </w:p>
    <w:p w:rsidR="00414AC5" w:rsidRPr="00D3047E" w:rsidRDefault="007E2020" w:rsidP="00537D36">
      <w:pPr>
        <w:spacing w:after="0" w:line="240" w:lineRule="auto"/>
        <w:jc w:val="center"/>
        <w:outlineLvl w:val="0"/>
        <w:rPr>
          <w:rFonts w:ascii="Times New Roman" w:eastAsia="Helvetica" w:hAnsi="Times New Roman" w:cs="Times New Roman"/>
          <w:b/>
          <w:bCs/>
          <w:color w:val="auto"/>
          <w:sz w:val="28"/>
          <w:szCs w:val="28"/>
        </w:rPr>
      </w:pPr>
      <w:r w:rsidRPr="00D3047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Lou </w:t>
      </w:r>
      <w:proofErr w:type="spellStart"/>
      <w:r w:rsidRPr="00D3047E">
        <w:rPr>
          <w:rFonts w:ascii="Times New Roman" w:hAnsi="Times New Roman" w:cs="Times New Roman"/>
          <w:b/>
          <w:bCs/>
          <w:color w:val="auto"/>
          <w:sz w:val="28"/>
          <w:szCs w:val="28"/>
        </w:rPr>
        <w:t>Clairmont</w:t>
      </w:r>
      <w:proofErr w:type="spellEnd"/>
      <w:r w:rsidRPr="00D3047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Interpretation</w:t>
      </w:r>
      <w:r w:rsidR="00537D36" w:rsidRPr="00D3047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Grant</w:t>
      </w:r>
    </w:p>
    <w:p w:rsidR="00414AC5" w:rsidRPr="00CB31DA" w:rsidRDefault="00414AC5">
      <w:pPr>
        <w:spacing w:after="0" w:line="240" w:lineRule="auto"/>
        <w:rPr>
          <w:rFonts w:ascii="Times New Roman" w:eastAsia="Franklin Gothic Book" w:hAnsi="Times New Roman" w:cs="Times New Roman"/>
          <w:color w:val="FF0000"/>
          <w:sz w:val="24"/>
          <w:szCs w:val="24"/>
        </w:rPr>
      </w:pPr>
    </w:p>
    <w:p w:rsidR="00414AC5" w:rsidRPr="00CB31DA" w:rsidRDefault="00414AC5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b/>
          <w:bCs/>
        </w:rPr>
      </w:pPr>
    </w:p>
    <w:p w:rsidR="00414AC5" w:rsidRPr="00CB31DA" w:rsidRDefault="002F27E7">
      <w:pPr>
        <w:shd w:val="clear" w:color="auto" w:fill="FFFFFF"/>
        <w:spacing w:after="0" w:line="240" w:lineRule="auto"/>
        <w:outlineLvl w:val="0"/>
        <w:rPr>
          <w:rFonts w:ascii="Times New Roman" w:eastAsia="Helvetica" w:hAnsi="Times New Roman" w:cs="Times New Roman"/>
          <w:b/>
          <w:bCs/>
          <w:sz w:val="24"/>
          <w:szCs w:val="24"/>
        </w:rPr>
      </w:pPr>
      <w:r w:rsidRPr="00CB31DA">
        <w:rPr>
          <w:rFonts w:ascii="Times New Roman" w:hAnsi="Times New Roman" w:cs="Times New Roman"/>
          <w:b/>
          <w:bCs/>
          <w:sz w:val="24"/>
          <w:szCs w:val="24"/>
        </w:rPr>
        <w:t>WHO:</w:t>
      </w:r>
    </w:p>
    <w:p w:rsidR="00414AC5" w:rsidRPr="00CB31DA" w:rsidRDefault="002F27E7">
      <w:pPr>
        <w:shd w:val="clear" w:color="auto" w:fill="FFFFFF"/>
        <w:spacing w:after="0" w:line="240" w:lineRule="auto"/>
        <w:outlineLvl w:val="0"/>
        <w:rPr>
          <w:rFonts w:ascii="Times New Roman" w:eastAsia="Franklin Gothic Book" w:hAnsi="Times New Roman" w:cs="Times New Roman"/>
          <w:sz w:val="24"/>
          <w:szCs w:val="24"/>
        </w:rPr>
      </w:pPr>
      <w:r w:rsidRPr="00CB31DA">
        <w:rPr>
          <w:rFonts w:ascii="Times New Roman" w:hAnsi="Times New Roman" w:cs="Times New Roman"/>
          <w:sz w:val="24"/>
          <w:szCs w:val="24"/>
        </w:rPr>
        <w:t xml:space="preserve">Members of the Association of Missouri Interpreters (AMI) </w:t>
      </w:r>
    </w:p>
    <w:p w:rsidR="00414AC5" w:rsidRPr="00CB31DA" w:rsidRDefault="00414AC5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b/>
          <w:bCs/>
          <w:sz w:val="24"/>
          <w:szCs w:val="24"/>
        </w:rPr>
      </w:pPr>
    </w:p>
    <w:p w:rsidR="00414AC5" w:rsidRPr="00CB31DA" w:rsidRDefault="002F27E7">
      <w:pPr>
        <w:shd w:val="clear" w:color="auto" w:fill="FFFFFF"/>
        <w:spacing w:after="0" w:line="240" w:lineRule="auto"/>
        <w:outlineLvl w:val="0"/>
        <w:rPr>
          <w:rFonts w:ascii="Times New Roman" w:eastAsia="Helvetica" w:hAnsi="Times New Roman" w:cs="Times New Roman"/>
          <w:b/>
          <w:bCs/>
          <w:sz w:val="24"/>
          <w:szCs w:val="24"/>
        </w:rPr>
      </w:pPr>
      <w:r w:rsidRPr="00CB31DA">
        <w:rPr>
          <w:rFonts w:ascii="Times New Roman" w:hAnsi="Times New Roman" w:cs="Times New Roman"/>
          <w:b/>
          <w:bCs/>
          <w:sz w:val="24"/>
          <w:szCs w:val="24"/>
        </w:rPr>
        <w:t>WHAT:</w:t>
      </w:r>
    </w:p>
    <w:p w:rsidR="007B75EA" w:rsidRPr="00CB31DA" w:rsidRDefault="007B75EA" w:rsidP="007B75EA">
      <w:pPr>
        <w:spacing w:after="0" w:line="240" w:lineRule="auto"/>
        <w:rPr>
          <w:rFonts w:ascii="Times New Roman" w:eastAsia="Franklin Gothic Book" w:hAnsi="Times New Roman" w:cs="Times New Roman"/>
          <w:sz w:val="24"/>
          <w:szCs w:val="24"/>
        </w:rPr>
      </w:pPr>
      <w:r w:rsidRPr="00CB31DA">
        <w:rPr>
          <w:rFonts w:ascii="Times New Roman" w:eastAsia="Franklin Gothic Book" w:hAnsi="Times New Roman" w:cs="Times New Roman"/>
          <w:sz w:val="24"/>
          <w:szCs w:val="24"/>
        </w:rPr>
        <w:t xml:space="preserve">This is an opportunity for AMI members to apply for funding that would aid </w:t>
      </w:r>
      <w:r w:rsidR="00C03282" w:rsidRPr="00CB31DA">
        <w:rPr>
          <w:rFonts w:ascii="Times New Roman" w:eastAsia="Franklin Gothic Book" w:hAnsi="Times New Roman" w:cs="Times New Roman"/>
          <w:sz w:val="24"/>
          <w:szCs w:val="24"/>
        </w:rPr>
        <w:t>in</w:t>
      </w:r>
      <w:r w:rsidR="00407197" w:rsidRPr="00CB31DA">
        <w:rPr>
          <w:rFonts w:ascii="Times New Roman" w:eastAsia="Franklin Gothic Book" w:hAnsi="Times New Roman" w:cs="Times New Roman"/>
          <w:sz w:val="24"/>
          <w:szCs w:val="24"/>
        </w:rPr>
        <w:t xml:space="preserve"> </w:t>
      </w:r>
      <w:r w:rsidR="00C03282" w:rsidRPr="00CB31DA">
        <w:rPr>
          <w:rFonts w:ascii="Times New Roman" w:eastAsia="Franklin Gothic Book" w:hAnsi="Times New Roman" w:cs="Times New Roman"/>
          <w:sz w:val="24"/>
          <w:szCs w:val="24"/>
        </w:rPr>
        <w:t xml:space="preserve">the </w:t>
      </w:r>
      <w:r w:rsidRPr="00CB31DA">
        <w:rPr>
          <w:rFonts w:ascii="Times New Roman" w:eastAsia="Franklin Gothic Book" w:hAnsi="Times New Roman" w:cs="Times New Roman"/>
          <w:sz w:val="24"/>
          <w:szCs w:val="24"/>
        </w:rPr>
        <w:t>crea</w:t>
      </w:r>
      <w:r w:rsidR="00D3047E">
        <w:rPr>
          <w:rFonts w:ascii="Times New Roman" w:eastAsia="Franklin Gothic Book" w:hAnsi="Times New Roman" w:cs="Times New Roman"/>
          <w:sz w:val="24"/>
          <w:szCs w:val="24"/>
        </w:rPr>
        <w:t xml:space="preserve">tion of interpretive programs. </w:t>
      </w:r>
      <w:r w:rsidRPr="00CB31DA">
        <w:rPr>
          <w:rFonts w:ascii="Times New Roman" w:eastAsia="Franklin Gothic Book" w:hAnsi="Times New Roman" w:cs="Times New Roman"/>
          <w:sz w:val="24"/>
          <w:szCs w:val="24"/>
        </w:rPr>
        <w:t>The winners will receive funding to offset the cost of goods or services needed for their new or existing programs.</w:t>
      </w:r>
      <w:r w:rsidRPr="00CB31DA">
        <w:rPr>
          <w:rFonts w:ascii="Times New Roman" w:eastAsia="Franklin Gothic Book" w:hAnsi="Times New Roman" w:cs="Times New Roman"/>
        </w:rPr>
        <w:t xml:space="preserve">  </w:t>
      </w:r>
    </w:p>
    <w:p w:rsidR="00414AC5" w:rsidRPr="00CB31DA" w:rsidRDefault="008D0422" w:rsidP="007B75EA">
      <w:pPr>
        <w:spacing w:after="0" w:line="240" w:lineRule="auto"/>
        <w:ind w:left="360"/>
        <w:jc w:val="both"/>
        <w:rPr>
          <w:rFonts w:ascii="Times New Roman" w:eastAsia="Franklin Gothic Book" w:hAnsi="Times New Roman" w:cs="Times New Roman"/>
        </w:rPr>
      </w:pPr>
      <w:r w:rsidRPr="00CB31DA">
        <w:rPr>
          <w:rFonts w:ascii="Times New Roman" w:eastAsia="Franklin Gothic Book" w:hAnsi="Times New Roman" w:cs="Times New Roman"/>
        </w:rPr>
        <w:t xml:space="preserve"> </w:t>
      </w:r>
    </w:p>
    <w:p w:rsidR="008D0422" w:rsidRPr="00CB31DA" w:rsidRDefault="008D0422" w:rsidP="008D0422">
      <w:pPr>
        <w:spacing w:after="0" w:line="240" w:lineRule="auto"/>
        <w:rPr>
          <w:rFonts w:ascii="Times New Roman" w:eastAsia="Franklin Gothic Book" w:hAnsi="Times New Roman" w:cs="Times New Roman"/>
          <w:b/>
        </w:rPr>
      </w:pPr>
      <w:r w:rsidRPr="00CB31DA">
        <w:rPr>
          <w:rFonts w:ascii="Times New Roman" w:eastAsia="Franklin Gothic Book" w:hAnsi="Times New Roman" w:cs="Times New Roman"/>
          <w:b/>
        </w:rPr>
        <w:t>WHY:</w:t>
      </w:r>
    </w:p>
    <w:p w:rsidR="007B75EA" w:rsidRPr="00CB31DA" w:rsidRDefault="001C1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1DA">
        <w:rPr>
          <w:rFonts w:ascii="Times New Roman" w:hAnsi="Times New Roman" w:cs="Times New Roman"/>
          <w:sz w:val="24"/>
          <w:szCs w:val="24"/>
        </w:rPr>
        <w:t>This generous donation in honor of Lou Clairmont will assist AMI members in providing interpretive programs highlighting Missouri’s natural and cultural resources.</w:t>
      </w:r>
    </w:p>
    <w:p w:rsidR="00537D36" w:rsidRPr="00CB31DA" w:rsidRDefault="00537D36">
      <w:pPr>
        <w:spacing w:after="0" w:line="240" w:lineRule="auto"/>
        <w:rPr>
          <w:rFonts w:ascii="Times New Roman" w:eastAsia="Franklin Gothic Book" w:hAnsi="Times New Roman" w:cs="Times New Roman"/>
          <w:sz w:val="24"/>
          <w:szCs w:val="24"/>
        </w:rPr>
      </w:pPr>
    </w:p>
    <w:p w:rsidR="00414AC5" w:rsidRPr="00CB31DA" w:rsidRDefault="002F27E7">
      <w:pPr>
        <w:spacing w:after="0" w:line="240" w:lineRule="auto"/>
        <w:outlineLvl w:val="0"/>
        <w:rPr>
          <w:rFonts w:ascii="Times New Roman" w:eastAsia="Helvetica" w:hAnsi="Times New Roman" w:cs="Times New Roman"/>
          <w:b/>
          <w:bCs/>
          <w:sz w:val="24"/>
          <w:szCs w:val="24"/>
        </w:rPr>
      </w:pPr>
      <w:r w:rsidRPr="00CB31DA">
        <w:rPr>
          <w:rFonts w:ascii="Times New Roman" w:hAnsi="Times New Roman" w:cs="Times New Roman"/>
          <w:b/>
          <w:bCs/>
          <w:sz w:val="24"/>
          <w:szCs w:val="24"/>
        </w:rPr>
        <w:t>WHEN:</w:t>
      </w:r>
    </w:p>
    <w:p w:rsidR="00414AC5" w:rsidRPr="00CB31DA" w:rsidRDefault="002F27E7">
      <w:pPr>
        <w:spacing w:after="0" w:line="240" w:lineRule="auto"/>
        <w:outlineLvl w:val="0"/>
        <w:rPr>
          <w:rFonts w:ascii="Times New Roman" w:eastAsia="Helvetica" w:hAnsi="Times New Roman" w:cs="Times New Roman"/>
          <w:b/>
          <w:bCs/>
          <w:sz w:val="24"/>
          <w:szCs w:val="24"/>
        </w:rPr>
      </w:pPr>
      <w:r w:rsidRPr="00CB31DA">
        <w:rPr>
          <w:rFonts w:ascii="Times New Roman" w:hAnsi="Times New Roman" w:cs="Times New Roman"/>
          <w:sz w:val="24"/>
          <w:szCs w:val="24"/>
        </w:rPr>
        <w:t>The applicat</w:t>
      </w:r>
      <w:r w:rsidR="00537D36" w:rsidRPr="00CB31DA">
        <w:rPr>
          <w:rFonts w:ascii="Times New Roman" w:hAnsi="Times New Roman" w:cs="Times New Roman"/>
          <w:sz w:val="24"/>
          <w:szCs w:val="24"/>
        </w:rPr>
        <w:t xml:space="preserve">ion must be received via email or postmarked by </w:t>
      </w:r>
      <w:r w:rsidR="00537D36" w:rsidRPr="008C0EB3">
        <w:rPr>
          <w:rFonts w:ascii="Times New Roman" w:hAnsi="Times New Roman" w:cs="Times New Roman"/>
          <w:b/>
          <w:sz w:val="24"/>
          <w:szCs w:val="24"/>
        </w:rPr>
        <w:t>July 15</w:t>
      </w:r>
      <w:r w:rsidR="00537D36" w:rsidRPr="008C0EB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CB31DA">
        <w:rPr>
          <w:rFonts w:ascii="Times New Roman" w:hAnsi="Times New Roman" w:cs="Times New Roman"/>
          <w:sz w:val="24"/>
          <w:szCs w:val="24"/>
        </w:rPr>
        <w:t>.</w:t>
      </w:r>
      <w:r w:rsidRPr="00CB31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14AC5" w:rsidRPr="00CB31DA" w:rsidRDefault="00414AC5">
      <w:pPr>
        <w:spacing w:after="0" w:line="240" w:lineRule="auto"/>
        <w:rPr>
          <w:rFonts w:ascii="Times New Roman" w:eastAsia="Helvetica" w:hAnsi="Times New Roman" w:cs="Times New Roman"/>
          <w:b/>
          <w:bCs/>
          <w:sz w:val="24"/>
          <w:szCs w:val="24"/>
        </w:rPr>
      </w:pPr>
    </w:p>
    <w:p w:rsidR="00414AC5" w:rsidRPr="00CB31DA" w:rsidRDefault="002F27E7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B31DA">
        <w:rPr>
          <w:rFonts w:ascii="Times New Roman" w:hAnsi="Times New Roman" w:cs="Times New Roman"/>
          <w:b/>
          <w:bCs/>
          <w:sz w:val="24"/>
          <w:szCs w:val="24"/>
        </w:rPr>
        <w:t>HOW:</w:t>
      </w:r>
    </w:p>
    <w:p w:rsidR="007B75EA" w:rsidRPr="00CB31DA" w:rsidRDefault="007B75EA" w:rsidP="007B75EA">
      <w:pPr>
        <w:numPr>
          <w:ilvl w:val="0"/>
          <w:numId w:val="5"/>
        </w:numPr>
        <w:spacing w:after="0" w:line="240" w:lineRule="auto"/>
        <w:rPr>
          <w:rFonts w:ascii="Times New Roman" w:eastAsia="Franklin Gothic Book" w:hAnsi="Times New Roman" w:cs="Times New Roman"/>
        </w:rPr>
      </w:pPr>
      <w:r w:rsidRPr="00CB31DA">
        <w:rPr>
          <w:rFonts w:ascii="Times New Roman" w:eastAsia="Franklin Gothic Book" w:hAnsi="Times New Roman" w:cs="Times New Roman"/>
        </w:rPr>
        <w:t xml:space="preserve">Submit </w:t>
      </w:r>
      <w:r w:rsidR="00074A46" w:rsidRPr="00CB31DA">
        <w:rPr>
          <w:rFonts w:ascii="Times New Roman" w:eastAsia="Franklin Gothic Book" w:hAnsi="Times New Roman" w:cs="Times New Roman"/>
        </w:rPr>
        <w:t xml:space="preserve">an </w:t>
      </w:r>
      <w:r w:rsidRPr="00CB31DA">
        <w:rPr>
          <w:rFonts w:ascii="Times New Roman" w:eastAsia="Franklin Gothic Book" w:hAnsi="Times New Roman" w:cs="Times New Roman"/>
        </w:rPr>
        <w:t xml:space="preserve">Interpretive Outline complete with Theme and Title of Program </w:t>
      </w:r>
    </w:p>
    <w:p w:rsidR="007B75EA" w:rsidRPr="00CB31DA" w:rsidRDefault="007B75EA" w:rsidP="007B75EA">
      <w:pPr>
        <w:numPr>
          <w:ilvl w:val="0"/>
          <w:numId w:val="5"/>
        </w:numPr>
        <w:spacing w:after="0" w:line="240" w:lineRule="auto"/>
        <w:rPr>
          <w:rFonts w:ascii="Times New Roman" w:eastAsia="Franklin Gothic Book" w:hAnsi="Times New Roman" w:cs="Times New Roman"/>
        </w:rPr>
      </w:pPr>
      <w:r w:rsidRPr="00CB31DA">
        <w:rPr>
          <w:rFonts w:ascii="Times New Roman" w:eastAsia="Franklin Gothic Book" w:hAnsi="Times New Roman" w:cs="Times New Roman"/>
        </w:rPr>
        <w:t xml:space="preserve">Provide two additional examples of themes you could use while utilizing the purchased goods or services  </w:t>
      </w:r>
      <w:r w:rsidR="00EA0620">
        <w:rPr>
          <w:rFonts w:ascii="Times New Roman" w:eastAsia="Franklin Gothic Book" w:hAnsi="Times New Roman" w:cs="Times New Roman"/>
        </w:rPr>
        <w:t xml:space="preserve">         </w:t>
      </w:r>
      <w:r w:rsidRPr="00CB31DA">
        <w:rPr>
          <w:rFonts w:ascii="Times New Roman" w:eastAsia="Franklin Gothic Book" w:hAnsi="Times New Roman" w:cs="Times New Roman"/>
        </w:rPr>
        <w:t>(in addition to the above outline)</w:t>
      </w:r>
    </w:p>
    <w:p w:rsidR="007B75EA" w:rsidRPr="00CB31DA" w:rsidRDefault="007B75EA" w:rsidP="007B75EA">
      <w:pPr>
        <w:numPr>
          <w:ilvl w:val="0"/>
          <w:numId w:val="5"/>
        </w:numPr>
        <w:spacing w:after="0" w:line="240" w:lineRule="auto"/>
        <w:rPr>
          <w:rFonts w:ascii="Times New Roman" w:eastAsia="Franklin Gothic Book" w:hAnsi="Times New Roman" w:cs="Times New Roman"/>
        </w:rPr>
      </w:pPr>
      <w:r w:rsidRPr="00CB31DA">
        <w:rPr>
          <w:rFonts w:ascii="Times New Roman" w:eastAsia="Franklin Gothic Book" w:hAnsi="Times New Roman" w:cs="Times New Roman"/>
        </w:rPr>
        <w:t xml:space="preserve">Include material list with specific costs just like you would for a grant  </w:t>
      </w:r>
    </w:p>
    <w:p w:rsidR="007B75EA" w:rsidRPr="00CB31DA" w:rsidRDefault="007B75EA" w:rsidP="007B75EA">
      <w:pPr>
        <w:numPr>
          <w:ilvl w:val="0"/>
          <w:numId w:val="5"/>
        </w:numPr>
        <w:spacing w:after="0" w:line="240" w:lineRule="auto"/>
        <w:rPr>
          <w:rFonts w:ascii="Times New Roman" w:eastAsia="Franklin Gothic Book" w:hAnsi="Times New Roman" w:cs="Times New Roman"/>
        </w:rPr>
      </w:pPr>
      <w:r w:rsidRPr="00CB31DA">
        <w:rPr>
          <w:rFonts w:ascii="Times New Roman" w:eastAsia="Franklin Gothic Book" w:hAnsi="Times New Roman" w:cs="Times New Roman"/>
        </w:rPr>
        <w:t>Explain the need for financial assistance</w:t>
      </w:r>
    </w:p>
    <w:p w:rsidR="007B75EA" w:rsidRPr="00CB31DA" w:rsidRDefault="007B75EA" w:rsidP="007B75EA">
      <w:pPr>
        <w:numPr>
          <w:ilvl w:val="0"/>
          <w:numId w:val="5"/>
        </w:numPr>
        <w:spacing w:after="0" w:line="240" w:lineRule="auto"/>
        <w:rPr>
          <w:rFonts w:ascii="Times New Roman" w:eastAsia="Franklin Gothic Book" w:hAnsi="Times New Roman" w:cs="Times New Roman"/>
        </w:rPr>
      </w:pPr>
      <w:r w:rsidRPr="00CB31DA">
        <w:rPr>
          <w:rFonts w:ascii="Times New Roman" w:eastAsia="Franklin Gothic Book" w:hAnsi="Times New Roman" w:cs="Times New Roman"/>
        </w:rPr>
        <w:t>Recipient will be required to submit an article to the AMIgo describing the Interpretive Program created from the received grant within one year of receiving the funding</w:t>
      </w:r>
    </w:p>
    <w:p w:rsidR="007B75EA" w:rsidRPr="00CB31DA" w:rsidRDefault="007B75EA" w:rsidP="007B75EA">
      <w:pPr>
        <w:spacing w:after="0" w:line="240" w:lineRule="auto"/>
        <w:rPr>
          <w:rFonts w:ascii="Times New Roman" w:eastAsia="Franklin Gothic Book" w:hAnsi="Times New Roman" w:cs="Times New Roman"/>
        </w:rPr>
      </w:pPr>
    </w:p>
    <w:p w:rsidR="00414AC5" w:rsidRPr="003618A3" w:rsidRDefault="003618A3">
      <w:pPr>
        <w:spacing w:after="0" w:line="240" w:lineRule="auto"/>
        <w:rPr>
          <w:rFonts w:ascii="Times New Roman" w:eastAsia="Franklin Gothic Book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Submit </w:t>
      </w:r>
      <w:r w:rsidR="002F27E7" w:rsidRPr="003618A3">
        <w:rPr>
          <w:rFonts w:ascii="Times New Roman" w:hAnsi="Times New Roman" w:cs="Times New Roman"/>
          <w:b/>
          <w:sz w:val="24"/>
          <w:szCs w:val="24"/>
        </w:rPr>
        <w:t>applicati</w:t>
      </w:r>
      <w:r w:rsidR="00537D36" w:rsidRPr="003618A3">
        <w:rPr>
          <w:rFonts w:ascii="Times New Roman" w:hAnsi="Times New Roman" w:cs="Times New Roman"/>
          <w:b/>
          <w:sz w:val="24"/>
          <w:szCs w:val="24"/>
        </w:rPr>
        <w:t xml:space="preserve">on </w:t>
      </w:r>
      <w:r w:rsidR="002F27E7" w:rsidRPr="003618A3">
        <w:rPr>
          <w:rFonts w:ascii="Times New Roman" w:hAnsi="Times New Roman" w:cs="Times New Roman"/>
          <w:b/>
          <w:sz w:val="24"/>
          <w:szCs w:val="24"/>
        </w:rPr>
        <w:t>to:</w:t>
      </w:r>
    </w:p>
    <w:p w:rsidR="00414AC5" w:rsidRPr="00CB31DA" w:rsidRDefault="00414AC5">
      <w:pPr>
        <w:spacing w:after="0" w:line="240" w:lineRule="auto"/>
        <w:rPr>
          <w:rFonts w:ascii="Times New Roman" w:eastAsia="Franklin Gothic Book" w:hAnsi="Times New Roman" w:cs="Times New Roman"/>
          <w:sz w:val="24"/>
          <w:szCs w:val="24"/>
        </w:rPr>
      </w:pPr>
    </w:p>
    <w:p w:rsidR="002F27E7" w:rsidRPr="00CB31DA" w:rsidRDefault="00E04CB0">
      <w:pPr>
        <w:spacing w:after="0" w:line="240" w:lineRule="auto"/>
        <w:ind w:left="720"/>
        <w:outlineLvl w:val="0"/>
        <w:rPr>
          <w:rFonts w:ascii="Times New Roman" w:hAnsi="Times New Roman" w:cs="Times New Roman"/>
          <w:sz w:val="24"/>
          <w:szCs w:val="24"/>
        </w:rPr>
      </w:pPr>
      <w:r w:rsidRPr="00CB31DA">
        <w:rPr>
          <w:rFonts w:ascii="Times New Roman" w:hAnsi="Times New Roman" w:cs="Times New Roman"/>
          <w:sz w:val="24"/>
          <w:szCs w:val="24"/>
        </w:rPr>
        <w:t>Northern Region</w:t>
      </w:r>
      <w:r w:rsidR="00B07991" w:rsidRPr="00CB31DA">
        <w:rPr>
          <w:rFonts w:ascii="Times New Roman" w:hAnsi="Times New Roman" w:cs="Times New Roman"/>
          <w:sz w:val="24"/>
          <w:szCs w:val="24"/>
        </w:rPr>
        <w:t>al</w:t>
      </w:r>
      <w:r w:rsidRPr="00CB31DA">
        <w:rPr>
          <w:rFonts w:ascii="Times New Roman" w:hAnsi="Times New Roman" w:cs="Times New Roman"/>
          <w:sz w:val="24"/>
          <w:szCs w:val="24"/>
        </w:rPr>
        <w:t xml:space="preserve"> Office</w:t>
      </w:r>
    </w:p>
    <w:p w:rsidR="00414AC5" w:rsidRPr="00CB31DA" w:rsidRDefault="00E705BE">
      <w:pPr>
        <w:spacing w:after="0" w:line="240" w:lineRule="auto"/>
        <w:ind w:left="720"/>
        <w:outlineLvl w:val="0"/>
        <w:rPr>
          <w:rFonts w:ascii="Times New Roman" w:eastAsia="Franklin Gothic Book" w:hAnsi="Times New Roman" w:cs="Times New Roman"/>
          <w:sz w:val="24"/>
          <w:szCs w:val="24"/>
        </w:rPr>
      </w:pPr>
      <w:r w:rsidRPr="00CB31DA">
        <w:rPr>
          <w:rFonts w:ascii="Times New Roman" w:hAnsi="Times New Roman" w:cs="Times New Roman"/>
          <w:sz w:val="24"/>
          <w:szCs w:val="24"/>
        </w:rPr>
        <w:t xml:space="preserve">Lee Wilbeck, </w:t>
      </w:r>
      <w:r w:rsidR="002F27E7" w:rsidRPr="00CB31DA">
        <w:rPr>
          <w:rFonts w:ascii="Times New Roman" w:hAnsi="Times New Roman" w:cs="Times New Roman"/>
          <w:sz w:val="24"/>
          <w:szCs w:val="24"/>
        </w:rPr>
        <w:t>AMI Awards an</w:t>
      </w:r>
      <w:r w:rsidRPr="00CB31DA">
        <w:rPr>
          <w:rFonts w:ascii="Times New Roman" w:hAnsi="Times New Roman" w:cs="Times New Roman"/>
          <w:sz w:val="24"/>
          <w:szCs w:val="24"/>
        </w:rPr>
        <w:t>d Scholarship Chair</w:t>
      </w:r>
    </w:p>
    <w:p w:rsidR="00414AC5" w:rsidRPr="00CB31DA" w:rsidRDefault="002F27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B31DA">
        <w:rPr>
          <w:rFonts w:ascii="Times New Roman" w:hAnsi="Times New Roman" w:cs="Times New Roman"/>
          <w:sz w:val="24"/>
          <w:szCs w:val="24"/>
        </w:rPr>
        <w:t>PO Box 314</w:t>
      </w:r>
    </w:p>
    <w:p w:rsidR="002F27E7" w:rsidRPr="00CB31DA" w:rsidRDefault="002F27E7">
      <w:pPr>
        <w:spacing w:after="0" w:line="240" w:lineRule="auto"/>
        <w:ind w:left="720"/>
        <w:rPr>
          <w:rFonts w:ascii="Times New Roman" w:eastAsia="Franklin Gothic Book" w:hAnsi="Times New Roman" w:cs="Times New Roman"/>
          <w:sz w:val="24"/>
          <w:szCs w:val="24"/>
        </w:rPr>
      </w:pPr>
      <w:r w:rsidRPr="00CB31DA">
        <w:rPr>
          <w:rFonts w:ascii="Times New Roman" w:hAnsi="Times New Roman" w:cs="Times New Roman"/>
          <w:sz w:val="24"/>
          <w:szCs w:val="24"/>
        </w:rPr>
        <w:t>Brookfield, MO 64628</w:t>
      </w:r>
    </w:p>
    <w:p w:rsidR="00414AC5" w:rsidRPr="00CB31DA" w:rsidRDefault="002F27E7">
      <w:pPr>
        <w:spacing w:after="0" w:line="240" w:lineRule="auto"/>
        <w:ind w:left="720"/>
        <w:rPr>
          <w:rFonts w:ascii="Times New Roman" w:eastAsia="Franklin Gothic Book" w:hAnsi="Times New Roman" w:cs="Times New Roman"/>
          <w:sz w:val="24"/>
          <w:szCs w:val="24"/>
        </w:rPr>
      </w:pPr>
      <w:r w:rsidRPr="00CB31DA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Pr="00614ED1">
          <w:rPr>
            <w:rStyle w:val="Hyperlink"/>
            <w:rFonts w:ascii="Times New Roman" w:eastAsia="Franklin Gothic Book" w:hAnsi="Times New Roman" w:cs="Times New Roman"/>
            <w:color w:val="0000FF"/>
            <w:sz w:val="24"/>
            <w:szCs w:val="24"/>
            <w:u w:color="0000FF"/>
          </w:rPr>
          <w:t>lee.wilbeck@dnr.mo.gov</w:t>
        </w:r>
      </w:hyperlink>
    </w:p>
    <w:p w:rsidR="00414AC5" w:rsidRPr="00CB31DA" w:rsidRDefault="00414AC5">
      <w:pPr>
        <w:spacing w:after="0" w:line="240" w:lineRule="auto"/>
        <w:rPr>
          <w:rFonts w:ascii="Times New Roman" w:eastAsia="Helvetica" w:hAnsi="Times New Roman" w:cs="Times New Roman"/>
          <w:b/>
          <w:bCs/>
          <w:sz w:val="24"/>
          <w:szCs w:val="24"/>
        </w:rPr>
      </w:pPr>
    </w:p>
    <w:p w:rsidR="00414AC5" w:rsidRPr="00CB31DA" w:rsidRDefault="002F27E7">
      <w:pPr>
        <w:spacing w:after="0" w:line="240" w:lineRule="auto"/>
        <w:rPr>
          <w:rFonts w:ascii="Times New Roman" w:eastAsia="Helvetica" w:hAnsi="Times New Roman" w:cs="Times New Roman"/>
          <w:b/>
          <w:bCs/>
          <w:sz w:val="24"/>
          <w:szCs w:val="24"/>
        </w:rPr>
      </w:pPr>
      <w:r w:rsidRPr="00CB31DA">
        <w:rPr>
          <w:rFonts w:ascii="Times New Roman" w:hAnsi="Times New Roman" w:cs="Times New Roman"/>
          <w:b/>
          <w:bCs/>
          <w:sz w:val="24"/>
          <w:szCs w:val="24"/>
        </w:rPr>
        <w:t>Do you have QUESTIONS for the committee? Contact any of the members below:</w:t>
      </w:r>
    </w:p>
    <w:p w:rsidR="00414AC5" w:rsidRPr="00CB31DA" w:rsidRDefault="00414AC5">
      <w:pPr>
        <w:spacing w:after="0" w:line="240" w:lineRule="auto"/>
        <w:rPr>
          <w:rStyle w:val="None"/>
          <w:rFonts w:ascii="Times New Roman" w:eastAsia="Franklin Gothic Book" w:hAnsi="Times New Roman" w:cs="Times New Roman"/>
          <w:sz w:val="24"/>
          <w:szCs w:val="24"/>
        </w:rPr>
      </w:pPr>
      <w:bookmarkStart w:id="0" w:name="_GoBack"/>
      <w:bookmarkEnd w:id="0"/>
    </w:p>
    <w:p w:rsidR="003E5235" w:rsidRPr="00CB31DA" w:rsidRDefault="003E5235" w:rsidP="003E5235">
      <w:pPr>
        <w:spacing w:after="0" w:line="240" w:lineRule="auto"/>
        <w:outlineLvl w:val="0"/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</w:pPr>
      <w:r w:rsidRPr="00CB31DA">
        <w:rPr>
          <w:rFonts w:ascii="Times New Roman" w:hAnsi="Times New Roman" w:cs="Times New Roman"/>
          <w:sz w:val="24"/>
          <w:szCs w:val="24"/>
        </w:rPr>
        <w:t>Lee Wilbeck, Chair</w:t>
      </w:r>
      <w:r w:rsidRPr="00CB31DA">
        <w:rPr>
          <w:rFonts w:ascii="Times New Roman" w:hAnsi="Times New Roman" w:cs="Times New Roman"/>
          <w:sz w:val="24"/>
          <w:szCs w:val="24"/>
        </w:rPr>
        <w:tab/>
      </w:r>
      <w:r w:rsidRPr="00CB31DA">
        <w:rPr>
          <w:rFonts w:ascii="Times New Roman" w:hAnsi="Times New Roman" w:cs="Times New Roman"/>
          <w:sz w:val="24"/>
          <w:szCs w:val="24"/>
        </w:rPr>
        <w:tab/>
      </w:r>
      <w:r w:rsidRPr="00CB31DA">
        <w:rPr>
          <w:rFonts w:ascii="Times New Roman" w:hAnsi="Times New Roman" w:cs="Times New Roman"/>
          <w:sz w:val="24"/>
          <w:szCs w:val="24"/>
        </w:rPr>
        <w:tab/>
        <w:t xml:space="preserve"> </w:t>
      </w:r>
      <w:hyperlink r:id="rId9" w:history="1">
        <w:r w:rsidRPr="00CB31DA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lee.wilbeck@dnr.mo.gov</w:t>
        </w:r>
      </w:hyperlink>
    </w:p>
    <w:p w:rsidR="003E5235" w:rsidRPr="00CB31DA" w:rsidRDefault="003E5235" w:rsidP="003E52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</w:pPr>
      <w:r w:rsidRPr="00CB31DA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Jada Tre</w:t>
      </w:r>
      <w:r w:rsidR="00A13815" w:rsidRPr="00CB31DA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ssle</w:t>
      </w:r>
      <w:r w:rsidR="003E25BD" w:rsidRPr="00CB31DA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r, Northwest</w:t>
      </w:r>
      <w:r w:rsidR="00EB7D36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               </w:t>
      </w:r>
      <w:r w:rsidR="00EB7D36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ab/>
      </w:r>
      <w:r w:rsidR="00EB7D36" w:rsidRPr="00200ED6">
        <w:rPr>
          <w:rFonts w:ascii="Times New Roman" w:eastAsia="Calibri" w:hAnsi="Times New Roman" w:cs="Times New Roman"/>
          <w:color w:val="0000FF"/>
          <w:sz w:val="24"/>
          <w:szCs w:val="24"/>
          <w:bdr w:val="none" w:sz="0" w:space="0" w:color="auto"/>
        </w:rPr>
        <w:t xml:space="preserve"> </w:t>
      </w:r>
      <w:hyperlink r:id="rId10" w:history="1">
        <w:r w:rsidR="00B742B4" w:rsidRPr="00200ED6">
          <w:rPr>
            <w:rStyle w:val="Hyperlink"/>
            <w:rFonts w:ascii="Times New Roman" w:eastAsia="Calibri" w:hAnsi="Times New Roman" w:cs="Times New Roman"/>
            <w:color w:val="0000FF"/>
            <w:sz w:val="24"/>
            <w:szCs w:val="24"/>
            <w:bdr w:val="none" w:sz="0" w:space="0" w:color="auto"/>
          </w:rPr>
          <w:t>jada.tressler@mdc.mo.gov</w:t>
        </w:r>
      </w:hyperlink>
    </w:p>
    <w:p w:rsidR="003E5235" w:rsidRDefault="003E25BD" w:rsidP="003E52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u w:val="single"/>
          <w:bdr w:val="none" w:sz="0" w:space="0" w:color="auto"/>
        </w:rPr>
      </w:pPr>
      <w:r w:rsidRPr="00CB31DA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Rebecca Rodriguez, Northeast</w:t>
      </w:r>
      <w:r w:rsidR="00526B45" w:rsidRPr="00CB31DA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ab/>
        <w:t xml:space="preserve"> </w:t>
      </w:r>
      <w:hyperlink r:id="rId11" w:history="1">
        <w:r w:rsidR="003E5235" w:rsidRPr="00CB31D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bdr w:val="none" w:sz="0" w:space="0" w:color="auto"/>
          </w:rPr>
          <w:t>Rebecca.Rodriguez@mdc.mo.gov</w:t>
        </w:r>
      </w:hyperlink>
    </w:p>
    <w:p w:rsidR="002E02F9" w:rsidRDefault="009E415B" w:rsidP="003E52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Style w:val="Hyperlink"/>
          <w:rFonts w:ascii="Times New Roman" w:eastAsia="Calibri" w:hAnsi="Times New Roman" w:cs="Times New Roman"/>
          <w:color w:val="0000FF"/>
          <w:sz w:val="24"/>
          <w:szCs w:val="24"/>
          <w:bdr w:val="none" w:sz="0" w:space="0" w:color="auto"/>
        </w:rPr>
      </w:pPr>
      <w:r>
        <w:rPr>
          <w:rFonts w:ascii="Times New Roman" w:eastAsia="Helvetica Neue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130175</wp:posOffset>
            </wp:positionV>
            <wp:extent cx="1593215" cy="1593215"/>
            <wp:effectExtent l="0" t="0" r="6985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I 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215" cy="1593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B71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Michelle Soenksen, Southeast </w:t>
      </w:r>
      <w:r w:rsidR="00854B71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ab/>
        <w:t xml:space="preserve"> </w:t>
      </w:r>
      <w:hyperlink r:id="rId13" w:history="1">
        <w:r w:rsidR="002E02F9" w:rsidRPr="00200ED6">
          <w:rPr>
            <w:rStyle w:val="Hyperlink"/>
            <w:rFonts w:ascii="Times New Roman" w:eastAsia="Calibri" w:hAnsi="Times New Roman" w:cs="Times New Roman"/>
            <w:color w:val="0000FF"/>
            <w:sz w:val="24"/>
            <w:szCs w:val="24"/>
            <w:bdr w:val="none" w:sz="0" w:space="0" w:color="auto"/>
          </w:rPr>
          <w:t>michelle.soenksen@dnr.mo.gov</w:t>
        </w:r>
      </w:hyperlink>
    </w:p>
    <w:p w:rsidR="00E56F2A" w:rsidRPr="0016388F" w:rsidRDefault="00E56F2A" w:rsidP="00E56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u w:val="single"/>
          <w:bdr w:val="none" w:sz="0" w:space="0" w:color="auto"/>
        </w:rPr>
      </w:pPr>
      <w:r w:rsidRPr="0016388F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Cyndi </w:t>
      </w:r>
      <w:proofErr w:type="spellStart"/>
      <w:r w:rsidRPr="0016388F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Cogbill</w:t>
      </w:r>
      <w:proofErr w:type="spellEnd"/>
      <w:r w:rsidRPr="0016388F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, Southwest                   </w:t>
      </w:r>
      <w:hyperlink r:id="rId14" w:history="1">
        <w:r w:rsidRPr="00200ED6">
          <w:rPr>
            <w:rStyle w:val="Hyperlink"/>
            <w:rFonts w:ascii="Times New Roman" w:eastAsia="Calibri" w:hAnsi="Times New Roman" w:cs="Times New Roman"/>
            <w:color w:val="0000FF"/>
            <w:sz w:val="24"/>
            <w:szCs w:val="24"/>
            <w:bdr w:val="none" w:sz="0" w:space="0" w:color="auto"/>
          </w:rPr>
          <w:t>cyndi@pawpawpatchproductions.com</w:t>
        </w:r>
      </w:hyperlink>
    </w:p>
    <w:p w:rsidR="003E5235" w:rsidRDefault="00D3047E" w:rsidP="003E5235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u w:color="0000FF"/>
        </w:rPr>
      </w:pPr>
      <w:r>
        <w:rPr>
          <w:rFonts w:ascii="Times New Roman" w:hAnsi="Times New Roman" w:cs="Times New Roman"/>
          <w:sz w:val="24"/>
          <w:szCs w:val="24"/>
        </w:rPr>
        <w:t xml:space="preserve">John Cunning, </w:t>
      </w:r>
      <w:r w:rsidR="003E5235" w:rsidRPr="00CB31DA">
        <w:rPr>
          <w:rFonts w:ascii="Times New Roman" w:hAnsi="Times New Roman" w:cs="Times New Roman"/>
          <w:sz w:val="24"/>
          <w:szCs w:val="24"/>
        </w:rPr>
        <w:t>Central</w:t>
      </w:r>
      <w:r w:rsidR="003E5235" w:rsidRPr="00CB31DA">
        <w:rPr>
          <w:rFonts w:ascii="Times New Roman" w:hAnsi="Times New Roman" w:cs="Times New Roman"/>
          <w:sz w:val="24"/>
          <w:szCs w:val="24"/>
        </w:rPr>
        <w:tab/>
      </w:r>
      <w:r w:rsidR="003E5235" w:rsidRPr="00CB31DA">
        <w:rPr>
          <w:rFonts w:ascii="Times New Roman" w:hAnsi="Times New Roman" w:cs="Times New Roman"/>
          <w:sz w:val="24"/>
          <w:szCs w:val="24"/>
        </w:rPr>
        <w:tab/>
        <w:t xml:space="preserve"> </w:t>
      </w:r>
      <w:hyperlink r:id="rId15" w:history="1">
        <w:r w:rsidRPr="00D3047E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color="0000FF"/>
          </w:rPr>
          <w:t>cunningjd@hotmail.com</w:t>
        </w:r>
      </w:hyperlink>
    </w:p>
    <w:p w:rsidR="00D3047E" w:rsidRDefault="00D3047E" w:rsidP="003E5235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u w:color="0000FF"/>
        </w:rPr>
      </w:pPr>
    </w:p>
    <w:p w:rsidR="00354F19" w:rsidRPr="00CB31DA" w:rsidRDefault="00354F19" w:rsidP="003E5235">
      <w:pPr>
        <w:spacing w:after="0" w:line="240" w:lineRule="auto"/>
        <w:outlineLvl w:val="0"/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</w:pPr>
    </w:p>
    <w:p w:rsidR="003E5235" w:rsidRPr="00CB31DA" w:rsidRDefault="003E5235" w:rsidP="003E5235">
      <w:pPr>
        <w:spacing w:after="0" w:line="240" w:lineRule="auto"/>
        <w:outlineLvl w:val="0"/>
        <w:rPr>
          <w:rFonts w:ascii="Times New Roman" w:eastAsia="Helvetica Neue" w:hAnsi="Times New Roman" w:cs="Times New Roman"/>
          <w:sz w:val="24"/>
          <w:szCs w:val="24"/>
        </w:rPr>
      </w:pPr>
    </w:p>
    <w:p w:rsidR="003E5235" w:rsidRPr="00CB31DA" w:rsidRDefault="003E5235">
      <w:pPr>
        <w:spacing w:after="0" w:line="240" w:lineRule="auto"/>
        <w:rPr>
          <w:rStyle w:val="None"/>
          <w:rFonts w:ascii="Times New Roman" w:eastAsia="Franklin Gothic Book" w:hAnsi="Times New Roman" w:cs="Times New Roman"/>
          <w:sz w:val="24"/>
          <w:szCs w:val="24"/>
        </w:rPr>
      </w:pPr>
    </w:p>
    <w:p w:rsidR="00414AC5" w:rsidRPr="00CB31DA" w:rsidRDefault="00414AC5">
      <w:pPr>
        <w:spacing w:after="0" w:line="240" w:lineRule="auto"/>
        <w:jc w:val="center"/>
        <w:outlineLvl w:val="0"/>
        <w:rPr>
          <w:rStyle w:val="None"/>
          <w:rFonts w:ascii="Times New Roman" w:eastAsia="Helvetica" w:hAnsi="Times New Roman" w:cs="Times New Roman"/>
          <w:b/>
          <w:bCs/>
          <w:sz w:val="28"/>
          <w:szCs w:val="28"/>
        </w:rPr>
      </w:pPr>
    </w:p>
    <w:p w:rsidR="009E415B" w:rsidRPr="009E415B" w:rsidRDefault="002F27E7" w:rsidP="009E415B">
      <w:pPr>
        <w:spacing w:after="0" w:line="240" w:lineRule="auto"/>
        <w:jc w:val="center"/>
        <w:outlineLvl w:val="0"/>
        <w:rPr>
          <w:rStyle w:val="None"/>
          <w:rFonts w:ascii="Times New Roman" w:hAnsi="Times New Roman" w:cs="Times New Roman"/>
          <w:b/>
          <w:bCs/>
          <w:sz w:val="32"/>
          <w:szCs w:val="32"/>
        </w:rPr>
      </w:pPr>
      <w:r w:rsidRPr="00CB31DA">
        <w:rPr>
          <w:rStyle w:val="None"/>
          <w:rFonts w:ascii="Times New Roman" w:eastAsia="Helvetica" w:hAnsi="Times New Roman" w:cs="Times New Roman"/>
          <w:b/>
          <w:bCs/>
          <w:sz w:val="28"/>
          <w:szCs w:val="28"/>
        </w:rPr>
        <w:br w:type="page"/>
      </w:r>
      <w:r w:rsidRPr="009E415B">
        <w:rPr>
          <w:rStyle w:val="None"/>
          <w:rFonts w:ascii="Times New Roman" w:hAnsi="Times New Roman" w:cs="Times New Roman"/>
          <w:b/>
          <w:bCs/>
          <w:sz w:val="32"/>
          <w:szCs w:val="32"/>
        </w:rPr>
        <w:lastRenderedPageBreak/>
        <w:t>Associ</w:t>
      </w:r>
      <w:r w:rsidR="009E415B" w:rsidRPr="009E415B">
        <w:rPr>
          <w:rStyle w:val="None"/>
          <w:rFonts w:ascii="Times New Roman" w:hAnsi="Times New Roman" w:cs="Times New Roman"/>
          <w:b/>
          <w:bCs/>
          <w:sz w:val="32"/>
          <w:szCs w:val="32"/>
        </w:rPr>
        <w:t>ation of Missouri Interpreter’s</w:t>
      </w:r>
    </w:p>
    <w:p w:rsidR="00414AC5" w:rsidRPr="009E415B" w:rsidRDefault="007E2020" w:rsidP="009E415B">
      <w:pPr>
        <w:spacing w:after="0" w:line="240" w:lineRule="auto"/>
        <w:jc w:val="center"/>
        <w:outlineLvl w:val="0"/>
        <w:rPr>
          <w:rStyle w:val="None"/>
          <w:rFonts w:ascii="Times New Roman" w:hAnsi="Times New Roman" w:cs="Times New Roman"/>
        </w:rPr>
      </w:pPr>
      <w:r w:rsidRPr="009E415B">
        <w:rPr>
          <w:rStyle w:val="None"/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Lou </w:t>
      </w:r>
      <w:proofErr w:type="spellStart"/>
      <w:r w:rsidRPr="009E415B">
        <w:rPr>
          <w:rStyle w:val="None"/>
          <w:rFonts w:ascii="Times New Roman" w:hAnsi="Times New Roman" w:cs="Times New Roman"/>
          <w:b/>
          <w:bCs/>
          <w:color w:val="auto"/>
          <w:sz w:val="32"/>
          <w:szCs w:val="32"/>
        </w:rPr>
        <w:t>Clairmont</w:t>
      </w:r>
      <w:proofErr w:type="spellEnd"/>
      <w:r w:rsidRPr="009E415B">
        <w:rPr>
          <w:rStyle w:val="None"/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Interpretation</w:t>
      </w:r>
      <w:r w:rsidR="008D0422" w:rsidRPr="009E415B">
        <w:rPr>
          <w:rStyle w:val="None"/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Grant</w:t>
      </w:r>
    </w:p>
    <w:p w:rsidR="00414AC5" w:rsidRPr="00CB31DA" w:rsidRDefault="00414AC5">
      <w:pPr>
        <w:spacing w:after="0" w:line="240" w:lineRule="auto"/>
        <w:rPr>
          <w:rStyle w:val="None"/>
          <w:rFonts w:ascii="Times New Roman" w:eastAsia="Franklin Gothic Book" w:hAnsi="Times New Roman" w:cs="Times New Roman"/>
          <w:sz w:val="24"/>
          <w:szCs w:val="24"/>
        </w:rPr>
      </w:pPr>
    </w:p>
    <w:p w:rsidR="00761F55" w:rsidRPr="00CB31DA" w:rsidRDefault="00761F55">
      <w:pPr>
        <w:spacing w:after="0" w:line="240" w:lineRule="auto"/>
        <w:ind w:firstLine="720"/>
        <w:rPr>
          <w:rStyle w:val="None"/>
          <w:rFonts w:ascii="Times New Roman" w:hAnsi="Times New Roman" w:cs="Times New Roman"/>
          <w:sz w:val="24"/>
          <w:szCs w:val="24"/>
        </w:rPr>
      </w:pPr>
    </w:p>
    <w:p w:rsidR="00761F55" w:rsidRPr="00CB31DA" w:rsidRDefault="00761F55">
      <w:pPr>
        <w:spacing w:after="0" w:line="240" w:lineRule="auto"/>
        <w:ind w:firstLine="720"/>
        <w:rPr>
          <w:rStyle w:val="None"/>
          <w:rFonts w:ascii="Times New Roman" w:hAnsi="Times New Roman" w:cs="Times New Roman"/>
          <w:sz w:val="24"/>
          <w:szCs w:val="24"/>
        </w:rPr>
      </w:pPr>
    </w:p>
    <w:p w:rsidR="00414AC5" w:rsidRPr="00CB31DA" w:rsidRDefault="002F27E7">
      <w:pPr>
        <w:spacing w:after="0" w:line="240" w:lineRule="auto"/>
        <w:ind w:firstLine="720"/>
        <w:rPr>
          <w:rStyle w:val="None"/>
          <w:rFonts w:ascii="Times New Roman" w:eastAsia="Franklin Gothic Book" w:hAnsi="Times New Roman" w:cs="Times New Roman"/>
          <w:sz w:val="24"/>
          <w:szCs w:val="24"/>
        </w:rPr>
      </w:pPr>
      <w:r w:rsidRPr="00CB31DA">
        <w:rPr>
          <w:rStyle w:val="None"/>
          <w:rFonts w:ascii="Times New Roman" w:hAnsi="Times New Roman" w:cs="Times New Roman"/>
          <w:sz w:val="24"/>
          <w:szCs w:val="24"/>
        </w:rPr>
        <w:t xml:space="preserve">AMI members may apply for one </w:t>
      </w:r>
      <w:r w:rsidR="007E2020" w:rsidRPr="00CB31DA">
        <w:rPr>
          <w:rStyle w:val="None"/>
          <w:rFonts w:ascii="Times New Roman" w:hAnsi="Times New Roman" w:cs="Times New Roman"/>
          <w:sz w:val="24"/>
          <w:szCs w:val="24"/>
        </w:rPr>
        <w:t>Lou Clairmont Interpretation</w:t>
      </w:r>
      <w:r w:rsidR="00761F55" w:rsidRPr="00CB31DA">
        <w:rPr>
          <w:rStyle w:val="None"/>
          <w:rFonts w:ascii="Times New Roman" w:hAnsi="Times New Roman" w:cs="Times New Roman"/>
          <w:sz w:val="24"/>
          <w:szCs w:val="24"/>
        </w:rPr>
        <w:t xml:space="preserve"> Grant</w:t>
      </w:r>
      <w:r w:rsidRPr="00CB31DA">
        <w:rPr>
          <w:rStyle w:val="None"/>
          <w:rFonts w:ascii="Times New Roman" w:hAnsi="Times New Roman" w:cs="Times New Roman"/>
          <w:sz w:val="24"/>
          <w:szCs w:val="24"/>
        </w:rPr>
        <w:t>, per year</w:t>
      </w:r>
      <w:r w:rsidR="00B11E12">
        <w:rPr>
          <w:rStyle w:val="None"/>
          <w:rFonts w:ascii="Times New Roman" w:hAnsi="Times New Roman" w:cs="Times New Roman"/>
          <w:sz w:val="24"/>
          <w:szCs w:val="24"/>
        </w:rPr>
        <w:t xml:space="preserve">. </w:t>
      </w:r>
      <w:r w:rsidR="00761F55" w:rsidRPr="00CB31DA">
        <w:rPr>
          <w:rStyle w:val="None"/>
          <w:rFonts w:ascii="Times New Roman" w:hAnsi="Times New Roman" w:cs="Times New Roman"/>
          <w:sz w:val="24"/>
          <w:szCs w:val="24"/>
        </w:rPr>
        <w:t>Grant funding eac</w:t>
      </w:r>
      <w:r w:rsidR="00B11E12">
        <w:rPr>
          <w:rStyle w:val="None"/>
          <w:rFonts w:ascii="Times New Roman" w:hAnsi="Times New Roman" w:cs="Times New Roman"/>
          <w:sz w:val="24"/>
          <w:szCs w:val="24"/>
        </w:rPr>
        <w:t xml:space="preserve">h year will be capped at $500. </w:t>
      </w:r>
      <w:r w:rsidR="00761F55" w:rsidRPr="00CB31DA">
        <w:rPr>
          <w:rStyle w:val="None"/>
          <w:rFonts w:ascii="Times New Roman" w:hAnsi="Times New Roman" w:cs="Times New Roman"/>
          <w:sz w:val="24"/>
          <w:szCs w:val="24"/>
        </w:rPr>
        <w:t>Multiple gr</w:t>
      </w:r>
      <w:r w:rsidR="00B11E12">
        <w:rPr>
          <w:rStyle w:val="None"/>
          <w:rFonts w:ascii="Times New Roman" w:hAnsi="Times New Roman" w:cs="Times New Roman"/>
          <w:sz w:val="24"/>
          <w:szCs w:val="24"/>
        </w:rPr>
        <w:t xml:space="preserve">ants can be awarded each year. </w:t>
      </w:r>
      <w:r w:rsidR="00761F55" w:rsidRPr="00CB31DA">
        <w:rPr>
          <w:rStyle w:val="None"/>
          <w:rFonts w:ascii="Times New Roman" w:hAnsi="Times New Roman" w:cs="Times New Roman"/>
          <w:sz w:val="24"/>
          <w:szCs w:val="24"/>
        </w:rPr>
        <w:t xml:space="preserve">Applicants must adhere to </w:t>
      </w:r>
      <w:r w:rsidR="00B11E12">
        <w:rPr>
          <w:rStyle w:val="None"/>
          <w:rFonts w:ascii="Times New Roman" w:hAnsi="Times New Roman" w:cs="Times New Roman"/>
          <w:sz w:val="24"/>
          <w:szCs w:val="24"/>
        </w:rPr>
        <w:t xml:space="preserve">the requirements listed above. </w:t>
      </w:r>
      <w:r w:rsidR="00761F55" w:rsidRPr="00CB31DA">
        <w:rPr>
          <w:rStyle w:val="None"/>
          <w:rFonts w:ascii="Times New Roman" w:hAnsi="Times New Roman" w:cs="Times New Roman"/>
          <w:sz w:val="24"/>
          <w:szCs w:val="24"/>
        </w:rPr>
        <w:t xml:space="preserve">Grant funds will be given to the individual applicant, therefore items cannot be purchased using state office </w:t>
      </w:r>
      <w:r w:rsidR="00E159FA" w:rsidRPr="00CB31DA">
        <w:rPr>
          <w:rStyle w:val="None"/>
          <w:rFonts w:ascii="Times New Roman" w:hAnsi="Times New Roman" w:cs="Times New Roman"/>
          <w:sz w:val="24"/>
          <w:szCs w:val="24"/>
        </w:rPr>
        <w:t>t</w:t>
      </w:r>
      <w:r w:rsidR="00B11E12">
        <w:rPr>
          <w:rStyle w:val="None"/>
          <w:rFonts w:ascii="Times New Roman" w:hAnsi="Times New Roman" w:cs="Times New Roman"/>
          <w:sz w:val="24"/>
          <w:szCs w:val="24"/>
        </w:rPr>
        <w:t xml:space="preserve">ax exempt qualifications. </w:t>
      </w:r>
      <w:r w:rsidR="00761F55" w:rsidRPr="00CB31DA">
        <w:rPr>
          <w:rStyle w:val="None"/>
          <w:rFonts w:ascii="Times New Roman" w:hAnsi="Times New Roman" w:cs="Times New Roman"/>
          <w:sz w:val="24"/>
          <w:szCs w:val="24"/>
        </w:rPr>
        <w:t xml:space="preserve">A detailed purchase list of items is required.  Each item will need to </w:t>
      </w:r>
      <w:r w:rsidR="00E159FA" w:rsidRPr="00CB31DA">
        <w:rPr>
          <w:rStyle w:val="None"/>
          <w:rFonts w:ascii="Times New Roman" w:hAnsi="Times New Roman" w:cs="Times New Roman"/>
          <w:sz w:val="24"/>
          <w:szCs w:val="24"/>
        </w:rPr>
        <w:t xml:space="preserve">be </w:t>
      </w:r>
      <w:r w:rsidR="00B11E12">
        <w:rPr>
          <w:rStyle w:val="None"/>
          <w:rFonts w:ascii="Times New Roman" w:hAnsi="Times New Roman" w:cs="Times New Roman"/>
          <w:sz w:val="24"/>
          <w:szCs w:val="24"/>
        </w:rPr>
        <w:t xml:space="preserve">accounted for at exact cost. </w:t>
      </w:r>
      <w:r w:rsidR="00104284" w:rsidRPr="00CB31DA">
        <w:rPr>
          <w:rStyle w:val="None"/>
          <w:rFonts w:ascii="Times New Roman" w:hAnsi="Times New Roman" w:cs="Times New Roman"/>
          <w:sz w:val="24"/>
          <w:szCs w:val="24"/>
        </w:rPr>
        <w:t>In addition to purchase price of all items</w:t>
      </w:r>
      <w:r w:rsidR="00E159FA" w:rsidRPr="00CB31DA">
        <w:rPr>
          <w:rStyle w:val="None"/>
          <w:rFonts w:ascii="Times New Roman" w:hAnsi="Times New Roman" w:cs="Times New Roman"/>
          <w:sz w:val="24"/>
          <w:szCs w:val="24"/>
        </w:rPr>
        <w:t xml:space="preserve">, </w:t>
      </w:r>
      <w:r w:rsidR="00104284" w:rsidRPr="00CB31DA">
        <w:rPr>
          <w:rStyle w:val="None"/>
          <w:rFonts w:ascii="Times New Roman" w:hAnsi="Times New Roman" w:cs="Times New Roman"/>
          <w:sz w:val="24"/>
          <w:szCs w:val="24"/>
        </w:rPr>
        <w:t xml:space="preserve">please include taxes and </w:t>
      </w:r>
      <w:r w:rsidR="00E159FA" w:rsidRPr="00CB31DA">
        <w:rPr>
          <w:rStyle w:val="None"/>
          <w:rFonts w:ascii="Times New Roman" w:hAnsi="Times New Roman" w:cs="Times New Roman"/>
          <w:sz w:val="24"/>
          <w:szCs w:val="24"/>
        </w:rPr>
        <w:t>shipping</w:t>
      </w:r>
      <w:r w:rsidR="00104284" w:rsidRPr="00CB31DA">
        <w:rPr>
          <w:rStyle w:val="None"/>
          <w:rFonts w:ascii="Times New Roman" w:hAnsi="Times New Roman" w:cs="Times New Roman"/>
          <w:sz w:val="24"/>
          <w:szCs w:val="24"/>
        </w:rPr>
        <w:t xml:space="preserve"> cost as well. </w:t>
      </w:r>
      <w:r w:rsidR="00E159FA" w:rsidRPr="00CB31DA">
        <w:rPr>
          <w:rStyle w:val="None"/>
          <w:rFonts w:ascii="Times New Roman" w:hAnsi="Times New Roman" w:cs="Times New Roman"/>
          <w:sz w:val="24"/>
          <w:szCs w:val="24"/>
        </w:rPr>
        <w:t xml:space="preserve">  </w:t>
      </w:r>
    </w:p>
    <w:p w:rsidR="00414AC5" w:rsidRPr="00CB31DA" w:rsidRDefault="002F27E7">
      <w:pPr>
        <w:spacing w:after="0" w:line="240" w:lineRule="auto"/>
        <w:rPr>
          <w:rStyle w:val="None"/>
          <w:rFonts w:ascii="Times New Roman" w:eastAsia="Franklin Gothic Book" w:hAnsi="Times New Roman" w:cs="Times New Roman"/>
          <w:sz w:val="24"/>
          <w:szCs w:val="24"/>
        </w:rPr>
      </w:pPr>
      <w:r w:rsidRPr="00CB31DA">
        <w:rPr>
          <w:rStyle w:val="None"/>
          <w:rFonts w:ascii="Times New Roman" w:eastAsia="Franklin Gothic Book" w:hAnsi="Times New Roman" w:cs="Times New Roman"/>
          <w:sz w:val="24"/>
          <w:szCs w:val="24"/>
        </w:rPr>
        <w:tab/>
        <w:t>A</w:t>
      </w:r>
      <w:r w:rsidR="00BD0314" w:rsidRPr="00CB31DA">
        <w:rPr>
          <w:rStyle w:val="None"/>
          <w:rFonts w:ascii="Times New Roman" w:eastAsia="Franklin Gothic Book" w:hAnsi="Times New Roman" w:cs="Times New Roman"/>
          <w:sz w:val="24"/>
          <w:szCs w:val="24"/>
        </w:rPr>
        <w:t xml:space="preserve">ll applications will be scored </w:t>
      </w:r>
      <w:r w:rsidRPr="00CB31DA">
        <w:rPr>
          <w:rStyle w:val="None"/>
          <w:rFonts w:ascii="Times New Roman" w:eastAsia="Franklin Gothic Book" w:hAnsi="Times New Roman" w:cs="Times New Roman"/>
          <w:sz w:val="24"/>
          <w:szCs w:val="24"/>
        </w:rPr>
        <w:t>using the criter</w:t>
      </w:r>
      <w:r w:rsidR="00BD0314" w:rsidRPr="00CB31DA">
        <w:rPr>
          <w:rStyle w:val="None"/>
          <w:rFonts w:ascii="Times New Roman" w:eastAsia="Franklin Gothic Book" w:hAnsi="Times New Roman" w:cs="Times New Roman"/>
          <w:sz w:val="24"/>
          <w:szCs w:val="24"/>
        </w:rPr>
        <w:t xml:space="preserve">ia below </w:t>
      </w:r>
      <w:r w:rsidR="00BF738E" w:rsidRPr="00CB31DA">
        <w:rPr>
          <w:rStyle w:val="None"/>
          <w:rFonts w:ascii="Times New Roman" w:eastAsia="Franklin Gothic Book" w:hAnsi="Times New Roman" w:cs="Times New Roman"/>
          <w:sz w:val="24"/>
          <w:szCs w:val="24"/>
        </w:rPr>
        <w:t>by the AMI</w:t>
      </w:r>
      <w:r w:rsidR="00202767" w:rsidRPr="00CB31DA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  <w:r w:rsidRPr="00CB31DA">
        <w:rPr>
          <w:rStyle w:val="None"/>
          <w:rFonts w:ascii="Times New Roman" w:hAnsi="Times New Roman" w:cs="Times New Roman"/>
          <w:sz w:val="24"/>
          <w:szCs w:val="24"/>
        </w:rPr>
        <w:t>Awards and Scholarship Committee</w:t>
      </w:r>
      <w:r w:rsidR="00B11E12">
        <w:rPr>
          <w:rStyle w:val="None"/>
          <w:rFonts w:ascii="Times New Roman" w:hAnsi="Times New Roman" w:cs="Times New Roman"/>
          <w:sz w:val="24"/>
          <w:szCs w:val="24"/>
        </w:rPr>
        <w:t xml:space="preserve">, and will remain confidential. </w:t>
      </w:r>
      <w:r w:rsidRPr="00CB31DA">
        <w:rPr>
          <w:rStyle w:val="None"/>
          <w:rFonts w:ascii="Times New Roman" w:hAnsi="Times New Roman" w:cs="Times New Roman"/>
          <w:sz w:val="24"/>
          <w:szCs w:val="24"/>
        </w:rPr>
        <w:t>Applicants must receive a score of 80% or gre</w:t>
      </w:r>
      <w:r w:rsidR="00761F55" w:rsidRPr="00CB31DA">
        <w:rPr>
          <w:rStyle w:val="None"/>
          <w:rFonts w:ascii="Times New Roman" w:hAnsi="Times New Roman" w:cs="Times New Roman"/>
          <w:sz w:val="24"/>
          <w:szCs w:val="24"/>
        </w:rPr>
        <w:t>ater to receive grant funding</w:t>
      </w:r>
      <w:r w:rsidRPr="00CB31DA">
        <w:rPr>
          <w:rStyle w:val="None"/>
          <w:rFonts w:ascii="Times New Roman" w:hAnsi="Times New Roman" w:cs="Times New Roman"/>
          <w:sz w:val="24"/>
          <w:szCs w:val="24"/>
        </w:rPr>
        <w:t xml:space="preserve">.  </w:t>
      </w:r>
    </w:p>
    <w:p w:rsidR="00414AC5" w:rsidRPr="00CB31DA" w:rsidRDefault="00414AC5">
      <w:pPr>
        <w:spacing w:after="0" w:line="240" w:lineRule="auto"/>
        <w:rPr>
          <w:rStyle w:val="None"/>
          <w:rFonts w:ascii="Times New Roman" w:eastAsia="Franklin Gothic Book" w:hAnsi="Times New Roman" w:cs="Times New Roman"/>
          <w:sz w:val="24"/>
          <w:szCs w:val="24"/>
        </w:rPr>
      </w:pPr>
    </w:p>
    <w:p w:rsidR="00414AC5" w:rsidRPr="00CB31DA" w:rsidRDefault="002F27E7">
      <w:pPr>
        <w:spacing w:after="0" w:line="240" w:lineRule="auto"/>
        <w:outlineLvl w:val="0"/>
        <w:rPr>
          <w:rStyle w:val="None"/>
          <w:rFonts w:ascii="Times New Roman" w:eastAsia="Franklin Gothic Book" w:hAnsi="Times New Roman" w:cs="Times New Roman"/>
          <w:sz w:val="24"/>
          <w:szCs w:val="24"/>
        </w:rPr>
      </w:pPr>
      <w:r w:rsidRPr="00CB31DA">
        <w:rPr>
          <w:rStyle w:val="None"/>
          <w:rFonts w:ascii="Times New Roman" w:hAnsi="Times New Roman" w:cs="Times New Roman"/>
          <w:sz w:val="24"/>
          <w:szCs w:val="24"/>
        </w:rPr>
        <w:t xml:space="preserve">Date ________________________ </w:t>
      </w:r>
    </w:p>
    <w:p w:rsidR="00414AC5" w:rsidRPr="00CB31DA" w:rsidRDefault="00414AC5">
      <w:pPr>
        <w:spacing w:after="0" w:line="240" w:lineRule="auto"/>
        <w:rPr>
          <w:rStyle w:val="None"/>
          <w:rFonts w:ascii="Times New Roman" w:eastAsia="Franklin Gothic Book" w:hAnsi="Times New Roman" w:cs="Times New Roman"/>
          <w:sz w:val="24"/>
          <w:szCs w:val="24"/>
        </w:rPr>
      </w:pPr>
    </w:p>
    <w:p w:rsidR="00414AC5" w:rsidRPr="00CB31DA" w:rsidRDefault="002F27E7">
      <w:pPr>
        <w:spacing w:after="0" w:line="240" w:lineRule="auto"/>
        <w:outlineLvl w:val="0"/>
        <w:rPr>
          <w:rStyle w:val="None"/>
          <w:rFonts w:ascii="Times New Roman" w:eastAsia="Franklin Gothic Book" w:hAnsi="Times New Roman" w:cs="Times New Roman"/>
          <w:sz w:val="24"/>
          <w:szCs w:val="24"/>
        </w:rPr>
      </w:pPr>
      <w:r w:rsidRPr="00CB31DA">
        <w:rPr>
          <w:rStyle w:val="None"/>
          <w:rFonts w:ascii="Times New Roman" w:hAnsi="Times New Roman" w:cs="Times New Roman"/>
          <w:sz w:val="24"/>
          <w:szCs w:val="24"/>
        </w:rPr>
        <w:t>Name __________________________________________________________________</w:t>
      </w:r>
    </w:p>
    <w:p w:rsidR="00414AC5" w:rsidRPr="00CB31DA" w:rsidRDefault="00414AC5">
      <w:pPr>
        <w:spacing w:after="0" w:line="240" w:lineRule="auto"/>
        <w:rPr>
          <w:rStyle w:val="None"/>
          <w:rFonts w:ascii="Times New Roman" w:eastAsia="Franklin Gothic Book" w:hAnsi="Times New Roman" w:cs="Times New Roman"/>
          <w:sz w:val="24"/>
          <w:szCs w:val="24"/>
        </w:rPr>
      </w:pPr>
    </w:p>
    <w:p w:rsidR="00414AC5" w:rsidRPr="00CB31DA" w:rsidRDefault="002F27E7">
      <w:pPr>
        <w:spacing w:after="0" w:line="240" w:lineRule="auto"/>
        <w:outlineLvl w:val="0"/>
        <w:rPr>
          <w:rStyle w:val="None"/>
          <w:rFonts w:ascii="Times New Roman" w:eastAsia="Franklin Gothic Book" w:hAnsi="Times New Roman" w:cs="Times New Roman"/>
          <w:sz w:val="24"/>
          <w:szCs w:val="24"/>
        </w:rPr>
      </w:pPr>
      <w:r w:rsidRPr="00CB31DA">
        <w:rPr>
          <w:rStyle w:val="None"/>
          <w:rFonts w:ascii="Times New Roman" w:hAnsi="Times New Roman" w:cs="Times New Roman"/>
          <w:sz w:val="24"/>
          <w:szCs w:val="24"/>
        </w:rPr>
        <w:t>Address_________________________________________________________________</w:t>
      </w:r>
    </w:p>
    <w:p w:rsidR="00414AC5" w:rsidRPr="00CB31DA" w:rsidRDefault="00414AC5">
      <w:pPr>
        <w:spacing w:after="0" w:line="240" w:lineRule="auto"/>
        <w:rPr>
          <w:rStyle w:val="None"/>
          <w:rFonts w:ascii="Times New Roman" w:eastAsia="Franklin Gothic Book" w:hAnsi="Times New Roman" w:cs="Times New Roman"/>
          <w:sz w:val="24"/>
          <w:szCs w:val="24"/>
        </w:rPr>
      </w:pPr>
    </w:p>
    <w:p w:rsidR="00414AC5" w:rsidRPr="00CB31DA" w:rsidRDefault="002F27E7">
      <w:pPr>
        <w:spacing w:after="0" w:line="240" w:lineRule="auto"/>
        <w:rPr>
          <w:rStyle w:val="None"/>
          <w:rFonts w:ascii="Times New Roman" w:eastAsia="Franklin Gothic Book" w:hAnsi="Times New Roman" w:cs="Times New Roman"/>
          <w:sz w:val="24"/>
          <w:szCs w:val="24"/>
        </w:rPr>
      </w:pPr>
      <w:r w:rsidRPr="00CB31DA">
        <w:rPr>
          <w:rStyle w:val="None"/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414AC5" w:rsidRPr="00CB31DA" w:rsidRDefault="00414AC5">
      <w:pPr>
        <w:spacing w:after="0" w:line="240" w:lineRule="auto"/>
        <w:rPr>
          <w:rStyle w:val="None"/>
          <w:rFonts w:ascii="Times New Roman" w:eastAsia="Franklin Gothic Book" w:hAnsi="Times New Roman" w:cs="Times New Roman"/>
          <w:sz w:val="24"/>
          <w:szCs w:val="24"/>
        </w:rPr>
      </w:pPr>
    </w:p>
    <w:p w:rsidR="00414AC5" w:rsidRPr="00CB31DA" w:rsidRDefault="002F27E7">
      <w:pPr>
        <w:spacing w:after="0" w:line="240" w:lineRule="auto"/>
        <w:outlineLvl w:val="0"/>
        <w:rPr>
          <w:rStyle w:val="None"/>
          <w:rFonts w:ascii="Times New Roman" w:eastAsia="Franklin Gothic Book" w:hAnsi="Times New Roman" w:cs="Times New Roman"/>
          <w:sz w:val="24"/>
          <w:szCs w:val="24"/>
        </w:rPr>
      </w:pPr>
      <w:r w:rsidRPr="00CB31DA">
        <w:rPr>
          <w:rStyle w:val="None"/>
          <w:rFonts w:ascii="Times New Roman" w:hAnsi="Times New Roman" w:cs="Times New Roman"/>
          <w:sz w:val="24"/>
          <w:szCs w:val="24"/>
        </w:rPr>
        <w:t>Email___________________________________________________________________</w:t>
      </w:r>
    </w:p>
    <w:p w:rsidR="00414AC5" w:rsidRPr="00CB31DA" w:rsidRDefault="002F27E7">
      <w:pPr>
        <w:spacing w:after="0" w:line="240" w:lineRule="auto"/>
        <w:rPr>
          <w:rStyle w:val="None"/>
          <w:rFonts w:ascii="Times New Roman" w:eastAsia="Franklin Gothic Book" w:hAnsi="Times New Roman" w:cs="Times New Roman"/>
          <w:sz w:val="24"/>
          <w:szCs w:val="24"/>
        </w:rPr>
      </w:pPr>
      <w:r w:rsidRPr="00CB31DA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</w:p>
    <w:p w:rsidR="00414AC5" w:rsidRPr="00CB31DA" w:rsidRDefault="002F27E7">
      <w:pPr>
        <w:spacing w:after="0" w:line="240" w:lineRule="auto"/>
        <w:outlineLvl w:val="0"/>
        <w:rPr>
          <w:rStyle w:val="None"/>
          <w:rFonts w:ascii="Times New Roman" w:eastAsia="Franklin Gothic Book" w:hAnsi="Times New Roman" w:cs="Times New Roman"/>
          <w:sz w:val="24"/>
          <w:szCs w:val="24"/>
        </w:rPr>
      </w:pPr>
      <w:r w:rsidRPr="00CB31DA">
        <w:rPr>
          <w:rStyle w:val="None"/>
          <w:rFonts w:ascii="Times New Roman" w:hAnsi="Times New Roman" w:cs="Times New Roman"/>
          <w:sz w:val="24"/>
          <w:szCs w:val="24"/>
        </w:rPr>
        <w:t>Phone_______________________________ Cell ________________________________</w:t>
      </w:r>
    </w:p>
    <w:p w:rsidR="00414AC5" w:rsidRPr="00CB31DA" w:rsidRDefault="00414AC5">
      <w:pPr>
        <w:spacing w:after="0" w:line="240" w:lineRule="auto"/>
        <w:rPr>
          <w:rStyle w:val="None"/>
          <w:rFonts w:ascii="Times New Roman" w:eastAsia="Franklin Gothic Book" w:hAnsi="Times New Roman" w:cs="Times New Roman"/>
          <w:sz w:val="24"/>
          <w:szCs w:val="24"/>
        </w:rPr>
      </w:pPr>
    </w:p>
    <w:p w:rsidR="00414AC5" w:rsidRPr="00CB31DA" w:rsidRDefault="007F2A43">
      <w:pPr>
        <w:spacing w:after="0" w:line="240" w:lineRule="auto"/>
        <w:outlineLvl w:val="0"/>
        <w:rPr>
          <w:rStyle w:val="None"/>
          <w:rFonts w:ascii="Times New Roman" w:eastAsia="Franklin Gothic Book" w:hAnsi="Times New Roman" w:cs="Times New Roman"/>
          <w:sz w:val="24"/>
          <w:szCs w:val="24"/>
        </w:rPr>
      </w:pPr>
      <w:r w:rsidRPr="00CB31DA">
        <w:rPr>
          <w:rStyle w:val="None"/>
          <w:rFonts w:ascii="Times New Roman" w:hAnsi="Times New Roman" w:cs="Times New Roman"/>
          <w:sz w:val="24"/>
          <w:szCs w:val="24"/>
        </w:rPr>
        <w:t>Place of Employment _</w:t>
      </w:r>
      <w:r w:rsidR="002F27E7" w:rsidRPr="00CB31DA">
        <w:rPr>
          <w:rStyle w:val="None"/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414AC5" w:rsidRPr="00CB31DA" w:rsidRDefault="00414AC5">
      <w:pPr>
        <w:spacing w:after="0" w:line="240" w:lineRule="auto"/>
        <w:rPr>
          <w:rStyle w:val="None"/>
          <w:rFonts w:ascii="Times New Roman" w:eastAsia="Franklin Gothic Book" w:hAnsi="Times New Roman" w:cs="Times New Roman"/>
          <w:sz w:val="24"/>
          <w:szCs w:val="24"/>
        </w:rPr>
      </w:pPr>
    </w:p>
    <w:p w:rsidR="00414AC5" w:rsidRPr="00CB31DA" w:rsidRDefault="00414AC5">
      <w:pPr>
        <w:spacing w:after="0" w:line="240" w:lineRule="auto"/>
        <w:rPr>
          <w:rStyle w:val="None"/>
          <w:rFonts w:ascii="Times New Roman" w:eastAsia="Franklin Gothic Book" w:hAnsi="Times New Roman" w:cs="Times New Roman"/>
          <w:sz w:val="24"/>
          <w:szCs w:val="24"/>
        </w:rPr>
      </w:pPr>
    </w:p>
    <w:p w:rsidR="00414AC5" w:rsidRPr="00CB31DA" w:rsidRDefault="00E159FA">
      <w:pPr>
        <w:spacing w:after="0" w:line="240" w:lineRule="auto"/>
        <w:rPr>
          <w:rStyle w:val="None"/>
          <w:rFonts w:ascii="Times New Roman" w:eastAsia="Franklin Gothic Book" w:hAnsi="Times New Roman" w:cs="Times New Roman"/>
          <w:sz w:val="24"/>
          <w:szCs w:val="24"/>
        </w:rPr>
      </w:pPr>
      <w:r w:rsidRPr="00CB31DA">
        <w:rPr>
          <w:rStyle w:val="None"/>
          <w:rFonts w:ascii="Times New Roman" w:hAnsi="Times New Roman" w:cs="Times New Roman"/>
          <w:sz w:val="24"/>
          <w:szCs w:val="24"/>
          <w:u w:val="single"/>
        </w:rPr>
        <w:t>Scoring Criteria</w:t>
      </w:r>
      <w:r w:rsidR="002F27E7" w:rsidRPr="00CB31DA">
        <w:rPr>
          <w:rStyle w:val="None"/>
          <w:rFonts w:ascii="Times New Roman" w:hAnsi="Times New Roman" w:cs="Times New Roman"/>
          <w:sz w:val="24"/>
          <w:szCs w:val="24"/>
        </w:rPr>
        <w:t>:</w:t>
      </w:r>
    </w:p>
    <w:p w:rsidR="00414AC5" w:rsidRPr="00CB31DA" w:rsidRDefault="00BD031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1DA">
        <w:rPr>
          <w:rFonts w:ascii="Times New Roman" w:hAnsi="Times New Roman" w:cs="Times New Roman"/>
          <w:sz w:val="24"/>
          <w:szCs w:val="24"/>
        </w:rPr>
        <w:t>Program Outline including T</w:t>
      </w:r>
      <w:r w:rsidR="00E159FA" w:rsidRPr="00CB31DA">
        <w:rPr>
          <w:rFonts w:ascii="Times New Roman" w:hAnsi="Times New Roman" w:cs="Times New Roman"/>
          <w:sz w:val="24"/>
          <w:szCs w:val="24"/>
        </w:rPr>
        <w:t>heme and Title</w:t>
      </w:r>
      <w:r w:rsidR="00E159FA" w:rsidRPr="00CB31DA">
        <w:rPr>
          <w:rFonts w:ascii="Times New Roman" w:hAnsi="Times New Roman" w:cs="Times New Roman"/>
          <w:sz w:val="24"/>
          <w:szCs w:val="24"/>
        </w:rPr>
        <w:tab/>
      </w:r>
      <w:r w:rsidR="00E159FA" w:rsidRPr="00CB31DA">
        <w:rPr>
          <w:rFonts w:ascii="Times New Roman" w:hAnsi="Times New Roman" w:cs="Times New Roman"/>
          <w:sz w:val="24"/>
          <w:szCs w:val="24"/>
        </w:rPr>
        <w:tab/>
      </w:r>
      <w:r w:rsidR="00E159FA" w:rsidRPr="00CB31DA">
        <w:rPr>
          <w:rFonts w:ascii="Times New Roman" w:hAnsi="Times New Roman" w:cs="Times New Roman"/>
          <w:sz w:val="24"/>
          <w:szCs w:val="24"/>
        </w:rPr>
        <w:tab/>
      </w:r>
    </w:p>
    <w:p w:rsidR="00414AC5" w:rsidRPr="00CB31DA" w:rsidRDefault="00E159F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1DA">
        <w:rPr>
          <w:rFonts w:ascii="Times New Roman" w:hAnsi="Times New Roman" w:cs="Times New Roman"/>
          <w:sz w:val="24"/>
          <w:szCs w:val="24"/>
        </w:rPr>
        <w:t>Additional Themes</w:t>
      </w:r>
      <w:r w:rsidRPr="00CB31DA">
        <w:rPr>
          <w:rFonts w:ascii="Times New Roman" w:hAnsi="Times New Roman" w:cs="Times New Roman"/>
          <w:sz w:val="24"/>
          <w:szCs w:val="24"/>
        </w:rPr>
        <w:tab/>
      </w:r>
      <w:r w:rsidRPr="00CB31DA">
        <w:rPr>
          <w:rFonts w:ascii="Times New Roman" w:hAnsi="Times New Roman" w:cs="Times New Roman"/>
          <w:sz w:val="24"/>
          <w:szCs w:val="24"/>
        </w:rPr>
        <w:tab/>
      </w:r>
      <w:r w:rsidRPr="00CB31DA">
        <w:rPr>
          <w:rFonts w:ascii="Times New Roman" w:hAnsi="Times New Roman" w:cs="Times New Roman"/>
          <w:sz w:val="24"/>
          <w:szCs w:val="24"/>
        </w:rPr>
        <w:tab/>
      </w:r>
      <w:r w:rsidRPr="00CB31DA">
        <w:rPr>
          <w:rFonts w:ascii="Times New Roman" w:hAnsi="Times New Roman" w:cs="Times New Roman"/>
          <w:sz w:val="24"/>
          <w:szCs w:val="24"/>
        </w:rPr>
        <w:tab/>
      </w:r>
      <w:r w:rsidRPr="00CB31DA">
        <w:rPr>
          <w:rFonts w:ascii="Times New Roman" w:hAnsi="Times New Roman" w:cs="Times New Roman"/>
          <w:sz w:val="24"/>
          <w:szCs w:val="24"/>
        </w:rPr>
        <w:tab/>
      </w:r>
      <w:r w:rsidRPr="00CB31DA">
        <w:rPr>
          <w:rFonts w:ascii="Times New Roman" w:hAnsi="Times New Roman" w:cs="Times New Roman"/>
          <w:sz w:val="24"/>
          <w:szCs w:val="24"/>
        </w:rPr>
        <w:tab/>
      </w:r>
    </w:p>
    <w:p w:rsidR="00414AC5" w:rsidRPr="00CB31DA" w:rsidRDefault="00E159F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1DA">
        <w:rPr>
          <w:rFonts w:ascii="Times New Roman" w:hAnsi="Times New Roman" w:cs="Times New Roman"/>
          <w:sz w:val="24"/>
          <w:szCs w:val="24"/>
        </w:rPr>
        <w:t>Detai</w:t>
      </w:r>
      <w:r w:rsidR="00202767" w:rsidRPr="00CB31DA">
        <w:rPr>
          <w:rFonts w:ascii="Times New Roman" w:hAnsi="Times New Roman" w:cs="Times New Roman"/>
          <w:sz w:val="24"/>
          <w:szCs w:val="24"/>
        </w:rPr>
        <w:t>led materials list including co</w:t>
      </w:r>
      <w:r w:rsidRPr="00CB31DA">
        <w:rPr>
          <w:rFonts w:ascii="Times New Roman" w:hAnsi="Times New Roman" w:cs="Times New Roman"/>
          <w:sz w:val="24"/>
          <w:szCs w:val="24"/>
        </w:rPr>
        <w:t>st analysis</w:t>
      </w:r>
      <w:r w:rsidRPr="00CB31DA">
        <w:rPr>
          <w:rFonts w:ascii="Times New Roman" w:hAnsi="Times New Roman" w:cs="Times New Roman"/>
          <w:sz w:val="24"/>
          <w:szCs w:val="24"/>
        </w:rPr>
        <w:tab/>
      </w:r>
      <w:r w:rsidRPr="00CB31DA">
        <w:rPr>
          <w:rFonts w:ascii="Times New Roman" w:hAnsi="Times New Roman" w:cs="Times New Roman"/>
          <w:sz w:val="24"/>
          <w:szCs w:val="24"/>
        </w:rPr>
        <w:tab/>
      </w:r>
      <w:r w:rsidRPr="00CB31DA">
        <w:rPr>
          <w:rFonts w:ascii="Times New Roman" w:hAnsi="Times New Roman" w:cs="Times New Roman"/>
          <w:sz w:val="24"/>
          <w:szCs w:val="24"/>
        </w:rPr>
        <w:tab/>
      </w:r>
      <w:r w:rsidRPr="00CB31DA">
        <w:rPr>
          <w:rFonts w:ascii="Times New Roman" w:hAnsi="Times New Roman" w:cs="Times New Roman"/>
          <w:sz w:val="24"/>
          <w:szCs w:val="24"/>
        </w:rPr>
        <w:tab/>
      </w:r>
    </w:p>
    <w:p w:rsidR="00414AC5" w:rsidRPr="00CB31DA" w:rsidRDefault="00E159F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1DA">
        <w:rPr>
          <w:rFonts w:ascii="Times New Roman" w:hAnsi="Times New Roman" w:cs="Times New Roman"/>
          <w:sz w:val="24"/>
          <w:szCs w:val="24"/>
        </w:rPr>
        <w:t>Explanation of financial need</w:t>
      </w:r>
      <w:r w:rsidRPr="00CB31DA">
        <w:rPr>
          <w:rFonts w:ascii="Times New Roman" w:hAnsi="Times New Roman" w:cs="Times New Roman"/>
          <w:sz w:val="24"/>
          <w:szCs w:val="24"/>
        </w:rPr>
        <w:tab/>
      </w:r>
      <w:r w:rsidRPr="00CB31DA">
        <w:rPr>
          <w:rFonts w:ascii="Times New Roman" w:hAnsi="Times New Roman" w:cs="Times New Roman"/>
          <w:sz w:val="24"/>
          <w:szCs w:val="24"/>
        </w:rPr>
        <w:tab/>
      </w:r>
      <w:r w:rsidRPr="00CB31DA">
        <w:rPr>
          <w:rFonts w:ascii="Times New Roman" w:hAnsi="Times New Roman" w:cs="Times New Roman"/>
          <w:sz w:val="24"/>
          <w:szCs w:val="24"/>
        </w:rPr>
        <w:tab/>
      </w:r>
      <w:r w:rsidRPr="00CB31DA">
        <w:rPr>
          <w:rFonts w:ascii="Times New Roman" w:hAnsi="Times New Roman" w:cs="Times New Roman"/>
          <w:sz w:val="24"/>
          <w:szCs w:val="24"/>
        </w:rPr>
        <w:tab/>
      </w:r>
      <w:r w:rsidRPr="00CB31DA">
        <w:rPr>
          <w:rFonts w:ascii="Times New Roman" w:hAnsi="Times New Roman" w:cs="Times New Roman"/>
          <w:sz w:val="24"/>
          <w:szCs w:val="24"/>
        </w:rPr>
        <w:tab/>
      </w:r>
    </w:p>
    <w:p w:rsidR="00414AC5" w:rsidRDefault="00414AC5" w:rsidP="00E15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DAD" w:rsidRPr="00CB31DA" w:rsidRDefault="00F63DAD" w:rsidP="00E15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9FA" w:rsidRPr="00CB31DA" w:rsidRDefault="00E159FA" w:rsidP="00E15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1DA">
        <w:rPr>
          <w:rFonts w:ascii="Times New Roman" w:hAnsi="Times New Roman" w:cs="Times New Roman"/>
          <w:sz w:val="24"/>
          <w:szCs w:val="24"/>
        </w:rPr>
        <w:t xml:space="preserve">If any of the four criteria are not met, the application will not be scored.  </w:t>
      </w:r>
    </w:p>
    <w:p w:rsidR="00414AC5" w:rsidRPr="00CB31DA" w:rsidRDefault="00414AC5">
      <w:pPr>
        <w:spacing w:after="0" w:line="240" w:lineRule="auto"/>
        <w:ind w:left="360"/>
        <w:rPr>
          <w:rStyle w:val="None"/>
          <w:rFonts w:ascii="Times New Roman" w:eastAsia="Franklin Gothic Book" w:hAnsi="Times New Roman" w:cs="Times New Roman"/>
          <w:sz w:val="24"/>
          <w:szCs w:val="24"/>
        </w:rPr>
      </w:pPr>
    </w:p>
    <w:p w:rsidR="00414AC5" w:rsidRPr="00CB31DA" w:rsidRDefault="00414AC5">
      <w:pPr>
        <w:spacing w:line="240" w:lineRule="auto"/>
        <w:rPr>
          <w:rStyle w:val="None"/>
          <w:rFonts w:ascii="Times New Roman" w:eastAsia="Franklin Gothic Book" w:hAnsi="Times New Roman" w:cs="Times New Roman"/>
          <w:sz w:val="24"/>
          <w:szCs w:val="24"/>
        </w:rPr>
      </w:pPr>
    </w:p>
    <w:p w:rsidR="00414AC5" w:rsidRPr="00CB31DA" w:rsidRDefault="002F27E7">
      <w:pPr>
        <w:spacing w:after="0" w:line="240" w:lineRule="auto"/>
        <w:outlineLvl w:val="0"/>
        <w:rPr>
          <w:rStyle w:val="None"/>
          <w:rFonts w:ascii="Times New Roman" w:eastAsia="Franklin Gothic Book" w:hAnsi="Times New Roman" w:cs="Times New Roman"/>
          <w:sz w:val="24"/>
          <w:szCs w:val="24"/>
        </w:rPr>
      </w:pPr>
      <w:r w:rsidRPr="00CB31DA">
        <w:rPr>
          <w:rStyle w:val="None"/>
          <w:rFonts w:ascii="Times New Roman" w:hAnsi="Times New Roman" w:cs="Times New Roman"/>
          <w:sz w:val="24"/>
          <w:szCs w:val="24"/>
          <w:u w:val="single"/>
        </w:rPr>
        <w:t xml:space="preserve">Submit completed application by </w:t>
      </w:r>
      <w:r w:rsidR="001C05EA" w:rsidRPr="001C05EA">
        <w:rPr>
          <w:rStyle w:val="None"/>
          <w:rFonts w:ascii="Times New Roman" w:hAnsi="Times New Roman" w:cs="Times New Roman"/>
          <w:b/>
          <w:sz w:val="24"/>
          <w:szCs w:val="24"/>
          <w:u w:val="single"/>
        </w:rPr>
        <w:t>July 15</w:t>
      </w:r>
      <w:r w:rsidR="001C05EA" w:rsidRPr="001C05EA">
        <w:rPr>
          <w:rStyle w:val="None"/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1C05EA">
        <w:rPr>
          <w:rStyle w:val="None"/>
          <w:rFonts w:ascii="Times New Roman" w:hAnsi="Times New Roman" w:cs="Times New Roman"/>
          <w:sz w:val="24"/>
          <w:szCs w:val="24"/>
          <w:u w:val="single"/>
        </w:rPr>
        <w:t xml:space="preserve"> via </w:t>
      </w:r>
      <w:r w:rsidRPr="00CB31DA">
        <w:rPr>
          <w:rStyle w:val="None"/>
          <w:rFonts w:ascii="Times New Roman" w:hAnsi="Times New Roman" w:cs="Times New Roman"/>
          <w:sz w:val="24"/>
          <w:szCs w:val="24"/>
          <w:u w:val="single"/>
        </w:rPr>
        <w:t>e-</w:t>
      </w:r>
      <w:r w:rsidR="00F0390A" w:rsidRPr="00CB31DA">
        <w:rPr>
          <w:rStyle w:val="None"/>
          <w:rFonts w:ascii="Times New Roman" w:hAnsi="Times New Roman" w:cs="Times New Roman"/>
          <w:sz w:val="24"/>
          <w:szCs w:val="24"/>
          <w:u w:val="single"/>
        </w:rPr>
        <w:t>mail (</w:t>
      </w:r>
      <w:r w:rsidRPr="00CB31DA">
        <w:rPr>
          <w:rStyle w:val="None"/>
          <w:rFonts w:ascii="Times New Roman" w:hAnsi="Times New Roman" w:cs="Times New Roman"/>
          <w:sz w:val="24"/>
          <w:szCs w:val="24"/>
          <w:u w:val="single"/>
        </w:rPr>
        <w:t>preferred) or postal mail to:</w:t>
      </w:r>
    </w:p>
    <w:p w:rsidR="00E705BE" w:rsidRPr="00CB31DA" w:rsidRDefault="00975736">
      <w:pPr>
        <w:spacing w:after="0" w:line="240" w:lineRule="auto"/>
        <w:outlineLvl w:val="0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FF"/>
          <w:sz w:val="24"/>
          <w:szCs w:val="24"/>
          <w:u w:val="single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4991100</wp:posOffset>
            </wp:positionH>
            <wp:positionV relativeFrom="paragraph">
              <wp:posOffset>175895</wp:posOffset>
            </wp:positionV>
            <wp:extent cx="1867535" cy="18675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I 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1867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5BE" w:rsidRPr="00CB31DA">
        <w:rPr>
          <w:rStyle w:val="None"/>
          <w:rFonts w:ascii="Times New Roman" w:hAnsi="Times New Roman" w:cs="Times New Roman"/>
          <w:sz w:val="24"/>
          <w:szCs w:val="24"/>
        </w:rPr>
        <w:t>Northern Region</w:t>
      </w:r>
      <w:r w:rsidR="00B07991" w:rsidRPr="00CB31DA">
        <w:rPr>
          <w:rStyle w:val="None"/>
          <w:rFonts w:ascii="Times New Roman" w:hAnsi="Times New Roman" w:cs="Times New Roman"/>
          <w:sz w:val="24"/>
          <w:szCs w:val="24"/>
        </w:rPr>
        <w:t>al</w:t>
      </w:r>
      <w:r w:rsidR="00E705BE" w:rsidRPr="00CB31DA">
        <w:rPr>
          <w:rStyle w:val="None"/>
          <w:rFonts w:ascii="Times New Roman" w:hAnsi="Times New Roman" w:cs="Times New Roman"/>
          <w:sz w:val="24"/>
          <w:szCs w:val="24"/>
        </w:rPr>
        <w:t xml:space="preserve"> Office</w:t>
      </w:r>
    </w:p>
    <w:p w:rsidR="00F0390A" w:rsidRPr="00CB31DA" w:rsidRDefault="001D6AC2">
      <w:pPr>
        <w:spacing w:after="0" w:line="240" w:lineRule="auto"/>
        <w:outlineLvl w:val="0"/>
        <w:rPr>
          <w:rStyle w:val="None"/>
          <w:rFonts w:ascii="Times New Roman" w:hAnsi="Times New Roman" w:cs="Times New Roman"/>
          <w:sz w:val="24"/>
          <w:szCs w:val="24"/>
        </w:rPr>
      </w:pPr>
      <w:r w:rsidRPr="00CB31DA">
        <w:rPr>
          <w:rStyle w:val="None"/>
          <w:rFonts w:ascii="Times New Roman" w:hAnsi="Times New Roman" w:cs="Times New Roman"/>
          <w:sz w:val="24"/>
          <w:szCs w:val="24"/>
        </w:rPr>
        <w:t>Lee Wilbeck</w:t>
      </w:r>
      <w:r w:rsidR="002F27E7" w:rsidRPr="00CB31DA">
        <w:rPr>
          <w:rStyle w:val="None"/>
          <w:rFonts w:ascii="Times New Roman" w:hAnsi="Times New Roman" w:cs="Times New Roman"/>
          <w:sz w:val="24"/>
          <w:szCs w:val="24"/>
        </w:rPr>
        <w:t>, AMI Awards</w:t>
      </w:r>
      <w:r w:rsidR="00F0390A" w:rsidRPr="00CB31DA">
        <w:rPr>
          <w:rStyle w:val="None"/>
          <w:rFonts w:ascii="Times New Roman" w:hAnsi="Times New Roman" w:cs="Times New Roman"/>
          <w:sz w:val="24"/>
          <w:szCs w:val="24"/>
        </w:rPr>
        <w:t xml:space="preserve"> and Scholarship Chair</w:t>
      </w:r>
    </w:p>
    <w:p w:rsidR="00414AC5" w:rsidRPr="00CB31DA" w:rsidRDefault="00F0390A">
      <w:pPr>
        <w:spacing w:after="0" w:line="240" w:lineRule="auto"/>
        <w:outlineLvl w:val="0"/>
        <w:rPr>
          <w:rStyle w:val="None"/>
          <w:rFonts w:ascii="Times New Roman" w:hAnsi="Times New Roman" w:cs="Times New Roman"/>
          <w:sz w:val="24"/>
          <w:szCs w:val="24"/>
        </w:rPr>
      </w:pPr>
      <w:r w:rsidRPr="00CB31DA">
        <w:rPr>
          <w:rStyle w:val="None"/>
          <w:rFonts w:ascii="Times New Roman" w:hAnsi="Times New Roman" w:cs="Times New Roman"/>
          <w:sz w:val="24"/>
          <w:szCs w:val="24"/>
        </w:rPr>
        <w:t>PO Box 314, Brookfield, MO 64628</w:t>
      </w:r>
    </w:p>
    <w:p w:rsidR="00D17F51" w:rsidRPr="00CF7992" w:rsidRDefault="00076AE5">
      <w:pPr>
        <w:spacing w:after="0" w:line="240" w:lineRule="auto"/>
        <w:outlineLvl w:val="0"/>
        <w:rPr>
          <w:rStyle w:val="Hyperlink"/>
          <w:rFonts w:ascii="Times New Roman" w:hAnsi="Times New Roman" w:cs="Times New Roman"/>
          <w:color w:val="0000FF"/>
          <w:sz w:val="24"/>
          <w:szCs w:val="24"/>
        </w:rPr>
      </w:pPr>
      <w:hyperlink r:id="rId17" w:history="1">
        <w:r w:rsidR="00F0390A" w:rsidRPr="00CF7992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lee.wilbeck@dnr.mo.gov</w:t>
        </w:r>
      </w:hyperlink>
    </w:p>
    <w:p w:rsidR="00CF7992" w:rsidRPr="00CF7992" w:rsidRDefault="00CF7992">
      <w:pPr>
        <w:spacing w:after="0" w:line="240" w:lineRule="auto"/>
        <w:outlineLvl w:val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sectPr w:rsidR="00CF7992" w:rsidRPr="00CF7992" w:rsidSect="007B75E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2A7" w:rsidRDefault="002F27E7">
      <w:pPr>
        <w:spacing w:after="0" w:line="240" w:lineRule="auto"/>
      </w:pPr>
      <w:r>
        <w:separator/>
      </w:r>
    </w:p>
  </w:endnote>
  <w:endnote w:type="continuationSeparator" w:id="0">
    <w:p w:rsidR="008F02A7" w:rsidRDefault="002F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B29" w:rsidRDefault="00944B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AC5" w:rsidRDefault="00414AC5">
    <w:pPr>
      <w:pStyle w:val="Header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B29" w:rsidRDefault="00944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2A7" w:rsidRDefault="002F27E7">
      <w:pPr>
        <w:spacing w:after="0" w:line="240" w:lineRule="auto"/>
      </w:pPr>
      <w:r>
        <w:separator/>
      </w:r>
    </w:p>
  </w:footnote>
  <w:footnote w:type="continuationSeparator" w:id="0">
    <w:p w:rsidR="008F02A7" w:rsidRDefault="002F2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B29" w:rsidRDefault="00944B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AC5" w:rsidRDefault="00414AC5">
    <w:pPr>
      <w:pStyle w:val="HeaderFooter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B29" w:rsidRDefault="00944B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3198"/>
    <w:multiLevelType w:val="hybridMultilevel"/>
    <w:tmpl w:val="7D687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A3F6F"/>
    <w:multiLevelType w:val="hybridMultilevel"/>
    <w:tmpl w:val="92069CCE"/>
    <w:styleLink w:val="ImportedStyle2"/>
    <w:lvl w:ilvl="0" w:tplc="241460F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9609A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C6D964">
      <w:start w:val="1"/>
      <w:numFmt w:val="lowerRoman"/>
      <w:lvlText w:val="%3."/>
      <w:lvlJc w:val="left"/>
      <w:pPr>
        <w:ind w:left="1800" w:hanging="3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98420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86212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AE78B8">
      <w:start w:val="1"/>
      <w:numFmt w:val="lowerRoman"/>
      <w:lvlText w:val="%6."/>
      <w:lvlJc w:val="left"/>
      <w:pPr>
        <w:ind w:left="3960" w:hanging="3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BCC12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80167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065322">
      <w:start w:val="1"/>
      <w:numFmt w:val="lowerRoman"/>
      <w:lvlText w:val="%9."/>
      <w:lvlJc w:val="left"/>
      <w:pPr>
        <w:ind w:left="6120" w:hanging="3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D5624FE"/>
    <w:multiLevelType w:val="hybridMultilevel"/>
    <w:tmpl w:val="A3963CF4"/>
    <w:styleLink w:val="ImportedStyle1"/>
    <w:lvl w:ilvl="0" w:tplc="BDD6375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0A7F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2AED1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B6833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38810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B80FD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38CC3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AA2A9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F413F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9E97E1B"/>
    <w:multiLevelType w:val="hybridMultilevel"/>
    <w:tmpl w:val="A3963CF4"/>
    <w:numStyleLink w:val="ImportedStyle1"/>
  </w:abstractNum>
  <w:abstractNum w:abstractNumId="4" w15:restartNumberingAfterBreak="0">
    <w:nsid w:val="5C933B01"/>
    <w:multiLevelType w:val="hybridMultilevel"/>
    <w:tmpl w:val="92069CCE"/>
    <w:numStyleLink w:val="ImportedStyle2"/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14AC5"/>
    <w:rsid w:val="00074A46"/>
    <w:rsid w:val="00076AE5"/>
    <w:rsid w:val="000944CF"/>
    <w:rsid w:val="000E742C"/>
    <w:rsid w:val="00104284"/>
    <w:rsid w:val="0010538A"/>
    <w:rsid w:val="00125B50"/>
    <w:rsid w:val="0016388F"/>
    <w:rsid w:val="001B0EFA"/>
    <w:rsid w:val="001B208D"/>
    <w:rsid w:val="001C05EA"/>
    <w:rsid w:val="001C1F2C"/>
    <w:rsid w:val="001D6AC2"/>
    <w:rsid w:val="00200ED6"/>
    <w:rsid w:val="00202767"/>
    <w:rsid w:val="00245A8D"/>
    <w:rsid w:val="0024720E"/>
    <w:rsid w:val="002E02F9"/>
    <w:rsid w:val="002F27E7"/>
    <w:rsid w:val="00354F19"/>
    <w:rsid w:val="00357297"/>
    <w:rsid w:val="003618A3"/>
    <w:rsid w:val="003E25BD"/>
    <w:rsid w:val="003E5235"/>
    <w:rsid w:val="00407197"/>
    <w:rsid w:val="00414AC5"/>
    <w:rsid w:val="004B4896"/>
    <w:rsid w:val="00526B45"/>
    <w:rsid w:val="00537D36"/>
    <w:rsid w:val="00614ED1"/>
    <w:rsid w:val="006D5C17"/>
    <w:rsid w:val="0074755A"/>
    <w:rsid w:val="00761F55"/>
    <w:rsid w:val="007B75EA"/>
    <w:rsid w:val="007D603B"/>
    <w:rsid w:val="007E2020"/>
    <w:rsid w:val="007F29D0"/>
    <w:rsid w:val="007F2A43"/>
    <w:rsid w:val="00846FDC"/>
    <w:rsid w:val="00854B71"/>
    <w:rsid w:val="008700A8"/>
    <w:rsid w:val="00873867"/>
    <w:rsid w:val="008C0EB3"/>
    <w:rsid w:val="008D0422"/>
    <w:rsid w:val="008F02A7"/>
    <w:rsid w:val="009140BF"/>
    <w:rsid w:val="00944B29"/>
    <w:rsid w:val="009518FF"/>
    <w:rsid w:val="00975736"/>
    <w:rsid w:val="009E415B"/>
    <w:rsid w:val="00A13815"/>
    <w:rsid w:val="00A919A8"/>
    <w:rsid w:val="00B07991"/>
    <w:rsid w:val="00B11E12"/>
    <w:rsid w:val="00B742B4"/>
    <w:rsid w:val="00BD0314"/>
    <w:rsid w:val="00BF04BA"/>
    <w:rsid w:val="00BF738E"/>
    <w:rsid w:val="00C03282"/>
    <w:rsid w:val="00C4578E"/>
    <w:rsid w:val="00C45B77"/>
    <w:rsid w:val="00CB31DA"/>
    <w:rsid w:val="00CF7992"/>
    <w:rsid w:val="00D17F51"/>
    <w:rsid w:val="00D3047E"/>
    <w:rsid w:val="00E04CB0"/>
    <w:rsid w:val="00E159FA"/>
    <w:rsid w:val="00E3064B"/>
    <w:rsid w:val="00E465B6"/>
    <w:rsid w:val="00E56F2A"/>
    <w:rsid w:val="00E65347"/>
    <w:rsid w:val="00E705BE"/>
    <w:rsid w:val="00EA0620"/>
    <w:rsid w:val="00EB7D36"/>
    <w:rsid w:val="00F0390A"/>
    <w:rsid w:val="00F63DAD"/>
    <w:rsid w:val="00FF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E6F8119"/>
  <w15:docId w15:val="{2C0E33C8-FEB6-47C9-9121-5550F43F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Franklin Gothic Book" w:eastAsia="Franklin Gothic Book" w:hAnsi="Franklin Gothic Book" w:cs="Franklin Gothic Book"/>
      <w:color w:val="0000FF"/>
      <w:sz w:val="24"/>
      <w:szCs w:val="24"/>
      <w:u w:val="single" w:color="0000FF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rFonts w:ascii="Franklin Gothic Book" w:eastAsia="Franklin Gothic Book" w:hAnsi="Franklin Gothic Book" w:cs="Franklin Gothic Book"/>
      <w:color w:val="0000FF"/>
      <w:sz w:val="24"/>
      <w:szCs w:val="24"/>
      <w:u w:val="single" w:color="0000FF"/>
    </w:rPr>
  </w:style>
  <w:style w:type="numbering" w:customStyle="1" w:styleId="ImportedStyle2">
    <w:name w:val="Imported Style 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944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B29"/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944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B29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5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e.wilbeck@dnr.mo.gov" TargetMode="External"/><Relationship Id="rId13" Type="http://schemas.openxmlformats.org/officeDocument/2006/relationships/hyperlink" Target="michelle.soenksen@dnr.mo.gov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mailto:lee.wilbeck@dnr.mo.gov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becca.Rodriguez@mdc.mo.gov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cunningjd@hotmail.com" TargetMode="External"/><Relationship Id="rId23" Type="http://schemas.openxmlformats.org/officeDocument/2006/relationships/footer" Target="footer3.xml"/><Relationship Id="rId10" Type="http://schemas.openxmlformats.org/officeDocument/2006/relationships/hyperlink" Target="jada.tressler@mdc.mo.gov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lee.wilbeck@dnr.mo.gov" TargetMode="External"/><Relationship Id="rId14" Type="http://schemas.openxmlformats.org/officeDocument/2006/relationships/hyperlink" Target="cyndi@pawpawpatchproductions.com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6C8B5-70BA-4589-8EED-88C0869B7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Wilbeck, Lee</cp:lastModifiedBy>
  <cp:revision>71</cp:revision>
  <dcterms:created xsi:type="dcterms:W3CDTF">2018-07-26T19:21:00Z</dcterms:created>
  <dcterms:modified xsi:type="dcterms:W3CDTF">2025-02-21T17:25:00Z</dcterms:modified>
</cp:coreProperties>
</file>